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BEBE6" w14:textId="77777777" w:rsidR="00460DDA" w:rsidRPr="00A70DB1" w:rsidRDefault="00E0296B" w:rsidP="00D30AC6">
      <w:pPr>
        <w:tabs>
          <w:tab w:val="left" w:pos="9639"/>
        </w:tabs>
        <w:spacing w:after="120"/>
        <w:ind w:right="-2"/>
        <w:jc w:val="both"/>
        <w:outlineLvl w:val="0"/>
        <w:rPr>
          <w:rFonts w:ascii="Times New Roman" w:hAnsi="Times New Roman" w:cs="Times New Roman"/>
          <w:b/>
          <w:sz w:val="24"/>
          <w:szCs w:val="24"/>
          <w:lang w:val="it-IT"/>
        </w:rPr>
      </w:pPr>
      <w:r w:rsidRPr="00A70DB1">
        <w:rPr>
          <w:rFonts w:ascii="Times New Roman" w:hAnsi="Times New Roman" w:cs="Times New Roman"/>
          <w:b/>
          <w:noProof/>
          <w:sz w:val="24"/>
          <w:szCs w:val="24"/>
          <w:lang w:val="it-IT" w:eastAsia="it-IT"/>
        </w:rPr>
        <w:drawing>
          <wp:anchor distT="0" distB="0" distL="114300" distR="114300" simplePos="0" relativeHeight="251657728" behindDoc="0" locked="0" layoutInCell="0" allowOverlap="1" wp14:anchorId="4D0920BB" wp14:editId="723983F7">
            <wp:simplePos x="0" y="0"/>
            <wp:positionH relativeFrom="column">
              <wp:posOffset>-59055</wp:posOffset>
            </wp:positionH>
            <wp:positionV relativeFrom="paragraph">
              <wp:posOffset>-215265</wp:posOffset>
            </wp:positionV>
            <wp:extent cx="5403215" cy="1917065"/>
            <wp:effectExtent l="0" t="0" r="6985" b="6985"/>
            <wp:wrapTopAndBottom/>
            <wp:docPr id="2" name="Immagine 2" descr="PATT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TTOB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03215" cy="1917065"/>
                    </a:xfrm>
                    <a:prstGeom prst="rect">
                      <a:avLst/>
                    </a:prstGeom>
                    <a:noFill/>
                    <a:ln>
                      <a:noFill/>
                    </a:ln>
                  </pic:spPr>
                </pic:pic>
              </a:graphicData>
            </a:graphic>
          </wp:anchor>
        </w:drawing>
      </w:r>
    </w:p>
    <w:p w14:paraId="7175BCFB" w14:textId="77777777" w:rsidR="00E0296B" w:rsidRPr="00A70DB1" w:rsidRDefault="00E0296B" w:rsidP="00D30AC6">
      <w:pPr>
        <w:tabs>
          <w:tab w:val="left" w:pos="9639"/>
        </w:tabs>
        <w:spacing w:after="120"/>
        <w:ind w:right="-2"/>
        <w:outlineLvl w:val="0"/>
        <w:rPr>
          <w:rFonts w:ascii="Times New Roman" w:hAnsi="Times New Roman" w:cs="Times New Roman"/>
          <w:b/>
          <w:sz w:val="24"/>
          <w:szCs w:val="24"/>
          <w:lang w:val="it-IT"/>
        </w:rPr>
      </w:pPr>
    </w:p>
    <w:p w14:paraId="4CDFCEA3" w14:textId="77777777" w:rsidR="00404656" w:rsidRDefault="00404656" w:rsidP="00D30AC6">
      <w:pPr>
        <w:tabs>
          <w:tab w:val="left" w:pos="9639"/>
        </w:tabs>
        <w:spacing w:after="120"/>
        <w:ind w:right="-2"/>
        <w:jc w:val="center"/>
        <w:outlineLvl w:val="0"/>
        <w:rPr>
          <w:rFonts w:ascii="Times New Roman" w:hAnsi="Times New Roman" w:cs="Times New Roman"/>
          <w:b/>
          <w:sz w:val="36"/>
          <w:szCs w:val="36"/>
          <w:lang w:val="it-IT"/>
        </w:rPr>
      </w:pPr>
    </w:p>
    <w:p w14:paraId="41071AF5" w14:textId="77777777" w:rsidR="00D108A9" w:rsidRPr="00504BF1" w:rsidRDefault="00D108A9" w:rsidP="00D30AC6">
      <w:pPr>
        <w:tabs>
          <w:tab w:val="left" w:pos="9639"/>
        </w:tabs>
        <w:spacing w:after="120"/>
        <w:ind w:right="-2"/>
        <w:jc w:val="center"/>
        <w:outlineLvl w:val="0"/>
        <w:rPr>
          <w:rFonts w:ascii="Times New Roman" w:hAnsi="Times New Roman" w:cs="Times New Roman"/>
          <w:b/>
          <w:lang w:val="it-IT"/>
        </w:rPr>
      </w:pPr>
      <w:r w:rsidRPr="00504BF1">
        <w:rPr>
          <w:rFonts w:ascii="Times New Roman" w:hAnsi="Times New Roman" w:cs="Times New Roman"/>
          <w:b/>
          <w:lang w:val="it-IT"/>
        </w:rPr>
        <w:t>Allegato A</w:t>
      </w:r>
      <w:r w:rsidR="004F094A" w:rsidRPr="00504BF1">
        <w:rPr>
          <w:rFonts w:ascii="Times New Roman" w:hAnsi="Times New Roman" w:cs="Times New Roman"/>
          <w:b/>
          <w:lang w:val="it-IT"/>
        </w:rPr>
        <w:t>.1</w:t>
      </w:r>
    </w:p>
    <w:p w14:paraId="48A1F761" w14:textId="77777777" w:rsidR="00404656" w:rsidRPr="00504BF1" w:rsidRDefault="00404656" w:rsidP="00D30AC6">
      <w:pPr>
        <w:tabs>
          <w:tab w:val="left" w:pos="9639"/>
        </w:tabs>
        <w:spacing w:after="120"/>
        <w:ind w:right="-2"/>
        <w:jc w:val="center"/>
        <w:outlineLvl w:val="0"/>
        <w:rPr>
          <w:rFonts w:ascii="Times New Roman" w:hAnsi="Times New Roman" w:cs="Times New Roman"/>
          <w:b/>
          <w:lang w:val="it-IT"/>
        </w:rPr>
      </w:pPr>
    </w:p>
    <w:p w14:paraId="089C1DEE" w14:textId="77777777" w:rsidR="00D108A9" w:rsidRPr="00504BF1" w:rsidRDefault="004F094A" w:rsidP="004F094A">
      <w:pPr>
        <w:tabs>
          <w:tab w:val="left" w:pos="9639"/>
        </w:tabs>
        <w:spacing w:after="120"/>
        <w:ind w:right="-2"/>
        <w:jc w:val="center"/>
        <w:outlineLvl w:val="0"/>
        <w:rPr>
          <w:rFonts w:ascii="Times New Roman" w:hAnsi="Times New Roman" w:cs="Times New Roman"/>
          <w:b/>
          <w:lang w:val="it-IT"/>
        </w:rPr>
      </w:pPr>
      <w:r w:rsidRPr="00504BF1">
        <w:rPr>
          <w:rFonts w:ascii="Times New Roman" w:hAnsi="Times New Roman" w:cs="Times New Roman"/>
          <w:lang w:val="it-IT"/>
        </w:rPr>
        <w:t xml:space="preserve"> </w:t>
      </w:r>
      <w:r w:rsidRPr="00504BF1">
        <w:rPr>
          <w:rFonts w:ascii="Times New Roman" w:hAnsi="Times New Roman" w:cs="Times New Roman"/>
          <w:b/>
          <w:lang w:val="it-IT"/>
        </w:rPr>
        <w:t>Informativa, ai sensi degli artt. 13 e 14 del Regolamento UE 679/2016, relativa al trattamento dei dati personali</w:t>
      </w:r>
    </w:p>
    <w:p w14:paraId="6834F732" w14:textId="77777777" w:rsidR="004F094A" w:rsidRPr="00504BF1" w:rsidRDefault="004F094A" w:rsidP="004F094A">
      <w:pPr>
        <w:tabs>
          <w:tab w:val="left" w:pos="9639"/>
        </w:tabs>
        <w:spacing w:after="120"/>
        <w:ind w:right="-2"/>
        <w:jc w:val="center"/>
        <w:outlineLvl w:val="0"/>
        <w:rPr>
          <w:rFonts w:ascii="Times New Roman" w:hAnsi="Times New Roman" w:cs="Times New Roman"/>
          <w:b/>
          <w:lang w:val="it-IT"/>
        </w:rPr>
      </w:pPr>
    </w:p>
    <w:p w14:paraId="52FC1ACB" w14:textId="77777777" w:rsidR="000E209A" w:rsidRPr="00504BF1" w:rsidRDefault="00D108A9" w:rsidP="00D30AC6">
      <w:pPr>
        <w:tabs>
          <w:tab w:val="left" w:pos="9639"/>
        </w:tabs>
        <w:spacing w:after="120"/>
        <w:ind w:right="-2"/>
        <w:jc w:val="both"/>
        <w:outlineLvl w:val="0"/>
        <w:rPr>
          <w:rFonts w:ascii="Times New Roman" w:hAnsi="Times New Roman" w:cs="Times New Roman"/>
          <w:b/>
          <w:lang w:val="it-IT"/>
        </w:rPr>
      </w:pPr>
      <w:bookmarkStart w:id="0" w:name="_Hlk61532785"/>
      <w:r w:rsidRPr="00504BF1">
        <w:rPr>
          <w:rFonts w:ascii="Times New Roman" w:hAnsi="Times New Roman" w:cs="Times New Roman"/>
          <w:b/>
          <w:lang w:val="it-IT"/>
        </w:rPr>
        <w:t xml:space="preserve">AVVISO PUBBLICO </w:t>
      </w:r>
      <w:r w:rsidR="000E209A" w:rsidRPr="00504BF1">
        <w:rPr>
          <w:rFonts w:ascii="Times New Roman" w:hAnsi="Times New Roman" w:cs="Times New Roman"/>
          <w:b/>
          <w:lang w:val="it-IT"/>
        </w:rPr>
        <w:t xml:space="preserve">PER LA </w:t>
      </w:r>
      <w:bookmarkEnd w:id="0"/>
      <w:r w:rsidR="00460DDA" w:rsidRPr="00504BF1">
        <w:rPr>
          <w:rFonts w:ascii="Times New Roman" w:hAnsi="Times New Roman" w:cs="Times New Roman"/>
          <w:b/>
          <w:lang w:val="it-IT"/>
        </w:rPr>
        <w:t>PRE</w:t>
      </w:r>
      <w:r w:rsidR="000E209A" w:rsidRPr="00504BF1">
        <w:rPr>
          <w:rFonts w:ascii="Times New Roman" w:hAnsi="Times New Roman" w:cs="Times New Roman"/>
          <w:b/>
          <w:lang w:val="it-IT"/>
        </w:rPr>
        <w:t>SELEZIONE DI INTERVENTI PUBBLICI E PRIVATI DA PART</w:t>
      </w:r>
      <w:r w:rsidR="00460DDA" w:rsidRPr="00504BF1">
        <w:rPr>
          <w:rFonts w:ascii="Times New Roman" w:hAnsi="Times New Roman" w:cs="Times New Roman"/>
          <w:b/>
          <w:lang w:val="it-IT"/>
        </w:rPr>
        <w:t>E DEL</w:t>
      </w:r>
      <w:r w:rsidR="000E209A" w:rsidRPr="00504BF1">
        <w:rPr>
          <w:rFonts w:ascii="Times New Roman" w:hAnsi="Times New Roman" w:cs="Times New Roman"/>
          <w:b/>
          <w:lang w:val="it-IT"/>
        </w:rPr>
        <w:t>L</w:t>
      </w:r>
      <w:r w:rsidR="00460DDA" w:rsidRPr="00504BF1">
        <w:rPr>
          <w:rFonts w:ascii="Times New Roman" w:hAnsi="Times New Roman" w:cs="Times New Roman"/>
          <w:b/>
          <w:lang w:val="it-IT"/>
        </w:rPr>
        <w:t>A</w:t>
      </w:r>
      <w:r w:rsidR="000E209A" w:rsidRPr="00504BF1">
        <w:rPr>
          <w:rFonts w:ascii="Times New Roman" w:hAnsi="Times New Roman" w:cs="Times New Roman"/>
          <w:b/>
          <w:lang w:val="it-IT"/>
        </w:rPr>
        <w:t xml:space="preserve"> SOCIETA’ PUBBLICA ZONA OVEST DI TORINO SRL </w:t>
      </w:r>
      <w:r w:rsidR="004F094A" w:rsidRPr="00504BF1">
        <w:rPr>
          <w:rFonts w:ascii="Times New Roman" w:hAnsi="Times New Roman" w:cs="Times New Roman"/>
          <w:b/>
          <w:lang w:val="it-IT"/>
        </w:rPr>
        <w:t>SOGGETTO RESPONSABI</w:t>
      </w:r>
      <w:r w:rsidR="00E0296B" w:rsidRPr="00504BF1">
        <w:rPr>
          <w:rFonts w:ascii="Times New Roman" w:hAnsi="Times New Roman" w:cs="Times New Roman"/>
          <w:b/>
          <w:lang w:val="it-IT"/>
        </w:rPr>
        <w:t>L</w:t>
      </w:r>
      <w:r w:rsidR="003D3954" w:rsidRPr="00504BF1">
        <w:rPr>
          <w:rFonts w:ascii="Times New Roman" w:hAnsi="Times New Roman" w:cs="Times New Roman"/>
          <w:b/>
          <w:lang w:val="it-IT"/>
        </w:rPr>
        <w:t xml:space="preserve">E </w:t>
      </w:r>
      <w:r w:rsidR="00E0296B" w:rsidRPr="00504BF1">
        <w:rPr>
          <w:rFonts w:ascii="Times New Roman" w:hAnsi="Times New Roman" w:cs="Times New Roman"/>
          <w:b/>
          <w:lang w:val="it-IT"/>
        </w:rPr>
        <w:t xml:space="preserve">DEL PATTO TERRITORIALE, </w:t>
      </w:r>
      <w:r w:rsidR="000E209A" w:rsidRPr="00504BF1">
        <w:rPr>
          <w:rFonts w:ascii="Times New Roman" w:hAnsi="Times New Roman" w:cs="Times New Roman"/>
          <w:b/>
          <w:lang w:val="it-IT"/>
        </w:rPr>
        <w:t xml:space="preserve">FINALIZZATI ALLA DEFINIZIONE DI </w:t>
      </w:r>
      <w:r w:rsidR="00460DDA" w:rsidRPr="00504BF1">
        <w:rPr>
          <w:rFonts w:ascii="Times New Roman" w:hAnsi="Times New Roman" w:cs="Times New Roman"/>
          <w:b/>
          <w:lang w:val="it-IT"/>
        </w:rPr>
        <w:t xml:space="preserve">UN PROGETTO PILOTA </w:t>
      </w:r>
      <w:r w:rsidR="000E209A" w:rsidRPr="00504BF1">
        <w:rPr>
          <w:rFonts w:ascii="Times New Roman" w:hAnsi="Times New Roman" w:cs="Times New Roman"/>
          <w:b/>
          <w:lang w:val="it-IT"/>
        </w:rPr>
        <w:t>DI AREA</w:t>
      </w:r>
      <w:r w:rsidR="00460DDA" w:rsidRPr="00504BF1">
        <w:rPr>
          <w:rFonts w:ascii="Times New Roman" w:hAnsi="Times New Roman" w:cs="Times New Roman"/>
          <w:b/>
          <w:lang w:val="it-IT"/>
        </w:rPr>
        <w:t xml:space="preserve"> VOLTO ALLO SVILUPPO DEL TESSUTO IMPRENDITORIALE TERRITORIALE</w:t>
      </w:r>
    </w:p>
    <w:p w14:paraId="2C9CD196" w14:textId="77777777" w:rsidR="00E0296B" w:rsidRPr="00504BF1" w:rsidRDefault="00E0296B" w:rsidP="00D30AC6">
      <w:pPr>
        <w:widowControl/>
        <w:suppressAutoHyphens/>
        <w:spacing w:after="120"/>
        <w:jc w:val="both"/>
        <w:rPr>
          <w:rFonts w:ascii="Times New Roman" w:eastAsia="Times New Roman" w:hAnsi="Times New Roman" w:cs="Times New Roman"/>
          <w:lang w:val="it-IT" w:eastAsia="ar-SA"/>
        </w:rPr>
      </w:pPr>
      <w:r w:rsidRPr="00504BF1">
        <w:rPr>
          <w:rFonts w:ascii="Times New Roman" w:hAnsi="Times New Roman" w:cs="Times New Roman"/>
          <w:lang w:val="it-IT"/>
        </w:rPr>
        <w:t>In attuazione dell’art</w:t>
      </w:r>
      <w:r w:rsidR="003C5420" w:rsidRPr="00504BF1">
        <w:rPr>
          <w:rFonts w:ascii="Times New Roman" w:hAnsi="Times New Roman" w:cs="Times New Roman"/>
          <w:lang w:val="it-IT"/>
        </w:rPr>
        <w:t>.</w:t>
      </w:r>
      <w:r w:rsidRPr="00504BF1">
        <w:rPr>
          <w:rFonts w:ascii="Times New Roman" w:hAnsi="Times New Roman" w:cs="Times New Roman"/>
          <w:lang w:val="it-IT"/>
        </w:rPr>
        <w:t xml:space="preserve"> 7 del </w:t>
      </w:r>
      <w:r w:rsidRPr="00504BF1">
        <w:rPr>
          <w:rFonts w:ascii="Times New Roman" w:eastAsia="Times New Roman" w:hAnsi="Times New Roman" w:cs="Times New Roman"/>
          <w:lang w:val="it-IT" w:eastAsia="ar-SA"/>
        </w:rPr>
        <w:t xml:space="preserve">decreto del Ministro dello Sviluppo Economico del 30 luglio 2021 pubblicato </w:t>
      </w:r>
      <w:r w:rsidRPr="00504BF1">
        <w:rPr>
          <w:rFonts w:ascii="Times New Roman" w:hAnsi="Times New Roman" w:cs="Times New Roman"/>
          <w:lang w:val="it-IT"/>
        </w:rPr>
        <w:t>nella Gazzetta ufficiale della Repubblica italiana</w:t>
      </w:r>
      <w:r w:rsidR="00DF11B8" w:rsidRPr="00504BF1">
        <w:rPr>
          <w:rFonts w:ascii="Times New Roman" w:hAnsi="Times New Roman" w:cs="Times New Roman"/>
          <w:lang w:val="it-IT"/>
        </w:rPr>
        <w:t xml:space="preserve"> </w:t>
      </w:r>
      <w:r w:rsidRPr="00504BF1">
        <w:rPr>
          <w:rFonts w:ascii="Times New Roman" w:hAnsi="Times New Roman" w:cs="Times New Roman"/>
          <w:lang w:val="it-IT"/>
        </w:rPr>
        <w:t xml:space="preserve">del </w:t>
      </w:r>
      <w:r w:rsidR="00DF11B8" w:rsidRPr="00504BF1">
        <w:rPr>
          <w:rFonts w:ascii="Times New Roman" w:eastAsia="Times New Roman" w:hAnsi="Times New Roman" w:cs="Times New Roman"/>
          <w:lang w:val="it-IT" w:eastAsia="ar-SA"/>
        </w:rPr>
        <w:t>28 settembre</w:t>
      </w:r>
      <w:r w:rsidRPr="00504BF1">
        <w:rPr>
          <w:rFonts w:ascii="Times New Roman" w:eastAsia="Times New Roman" w:hAnsi="Times New Roman" w:cs="Times New Roman"/>
          <w:lang w:val="it-IT" w:eastAsia="ar-SA"/>
        </w:rPr>
        <w:t xml:space="preserve"> 2021, n</w:t>
      </w:r>
      <w:r w:rsidR="00DF11B8" w:rsidRPr="00504BF1">
        <w:rPr>
          <w:rFonts w:ascii="Times New Roman" w:eastAsia="Times New Roman" w:hAnsi="Times New Roman" w:cs="Times New Roman"/>
          <w:lang w:val="it-IT" w:eastAsia="ar-SA"/>
        </w:rPr>
        <w:t>. 232</w:t>
      </w:r>
      <w:r w:rsidRPr="00504BF1">
        <w:rPr>
          <w:rFonts w:ascii="Times New Roman" w:eastAsia="Times New Roman" w:hAnsi="Times New Roman" w:cs="Times New Roman"/>
          <w:lang w:val="it-IT" w:eastAsia="ar-SA"/>
        </w:rPr>
        <w:t xml:space="preserve"> </w:t>
      </w:r>
    </w:p>
    <w:p w14:paraId="17213A4A" w14:textId="77777777" w:rsidR="00D108A9" w:rsidRPr="00504BF1" w:rsidRDefault="00D108A9">
      <w:pPr>
        <w:widowControl/>
        <w:rPr>
          <w:rFonts w:ascii="Times New Roman" w:eastAsia="Times New Roman" w:hAnsi="Times New Roman" w:cs="Times New Roman"/>
          <w:lang w:val="it-IT" w:eastAsia="ar-SA"/>
        </w:rPr>
      </w:pPr>
      <w:r w:rsidRPr="00504BF1">
        <w:rPr>
          <w:rFonts w:ascii="Times New Roman" w:eastAsia="Times New Roman" w:hAnsi="Times New Roman" w:cs="Times New Roman"/>
          <w:lang w:val="it-IT" w:eastAsia="ar-SA"/>
        </w:rPr>
        <w:br w:type="page"/>
      </w:r>
    </w:p>
    <w:p w14:paraId="70C5F7B4" w14:textId="77777777" w:rsidR="004F094A" w:rsidRPr="00504BF1" w:rsidRDefault="004F094A" w:rsidP="00504BF1">
      <w:pPr>
        <w:tabs>
          <w:tab w:val="left" w:pos="9639"/>
        </w:tabs>
        <w:spacing w:after="120" w:line="288" w:lineRule="auto"/>
        <w:ind w:right="-2"/>
        <w:jc w:val="center"/>
        <w:outlineLvl w:val="0"/>
        <w:rPr>
          <w:rFonts w:ascii="Times New Roman" w:hAnsi="Times New Roman" w:cs="Times New Roman"/>
          <w:b/>
          <w:lang w:val="it-IT"/>
        </w:rPr>
      </w:pPr>
      <w:r w:rsidRPr="00504BF1">
        <w:rPr>
          <w:rFonts w:ascii="Times New Roman" w:hAnsi="Times New Roman" w:cs="Times New Roman"/>
          <w:b/>
          <w:lang w:val="it-IT"/>
        </w:rPr>
        <w:lastRenderedPageBreak/>
        <w:t>Informativa, ai sensi degli artt. 13 e 14 del Regolamento UE 679/2016, relativa al trattamento dei dati personali</w:t>
      </w:r>
    </w:p>
    <w:p w14:paraId="75BCB7E3" w14:textId="77777777" w:rsidR="004F094A" w:rsidRPr="00504BF1" w:rsidRDefault="004F094A" w:rsidP="00504BF1">
      <w:pPr>
        <w:pStyle w:val="Default"/>
        <w:spacing w:line="288" w:lineRule="auto"/>
        <w:jc w:val="both"/>
        <w:rPr>
          <w:sz w:val="22"/>
          <w:szCs w:val="22"/>
        </w:rPr>
      </w:pPr>
      <w:r w:rsidRPr="00504BF1">
        <w:rPr>
          <w:sz w:val="22"/>
          <w:szCs w:val="22"/>
        </w:rPr>
        <w:t xml:space="preserve">Ai sensi della normativa concernente la tutela del trattamento dei dati personali, in applicazione degli artt. 13 e 14 del Regolamento UE n. 679/2016 (di seguito indicato come “GDPR”), la società pubblica “Zona Ovest di Torino s.r.l.” informa gli interessati di quanto segue. </w:t>
      </w:r>
    </w:p>
    <w:p w14:paraId="63E77746" w14:textId="77777777" w:rsidR="004F094A" w:rsidRPr="00504BF1" w:rsidRDefault="004F094A" w:rsidP="00504BF1">
      <w:pPr>
        <w:pStyle w:val="Default"/>
        <w:spacing w:line="288" w:lineRule="auto"/>
        <w:jc w:val="both"/>
        <w:rPr>
          <w:b/>
          <w:bCs/>
          <w:color w:val="auto"/>
          <w:sz w:val="22"/>
          <w:szCs w:val="22"/>
        </w:rPr>
      </w:pPr>
    </w:p>
    <w:p w14:paraId="41D7A35A" w14:textId="77777777" w:rsidR="004F094A" w:rsidRPr="00504BF1" w:rsidRDefault="004F094A" w:rsidP="00504BF1">
      <w:pPr>
        <w:pStyle w:val="Default"/>
        <w:spacing w:line="288" w:lineRule="auto"/>
        <w:jc w:val="both"/>
        <w:rPr>
          <w:b/>
          <w:bCs/>
          <w:color w:val="auto"/>
          <w:sz w:val="22"/>
          <w:szCs w:val="22"/>
        </w:rPr>
      </w:pPr>
    </w:p>
    <w:p w14:paraId="08A29541" w14:textId="77777777" w:rsidR="004F094A" w:rsidRPr="00504BF1" w:rsidRDefault="004F094A" w:rsidP="00504BF1">
      <w:pPr>
        <w:pStyle w:val="Default"/>
        <w:spacing w:line="288" w:lineRule="auto"/>
        <w:jc w:val="both"/>
        <w:rPr>
          <w:color w:val="auto"/>
          <w:sz w:val="22"/>
          <w:szCs w:val="22"/>
        </w:rPr>
      </w:pPr>
      <w:r w:rsidRPr="00504BF1">
        <w:rPr>
          <w:b/>
          <w:bCs/>
          <w:color w:val="auto"/>
          <w:sz w:val="22"/>
          <w:szCs w:val="22"/>
        </w:rPr>
        <w:t xml:space="preserve">1. OGGETTO DELLA PRESENTE INFORMATIVA </w:t>
      </w:r>
    </w:p>
    <w:p w14:paraId="6044A51F" w14:textId="77777777" w:rsidR="004F094A" w:rsidRPr="00504BF1" w:rsidRDefault="004F094A" w:rsidP="00504BF1">
      <w:pPr>
        <w:pStyle w:val="Default"/>
        <w:spacing w:line="288" w:lineRule="auto"/>
        <w:jc w:val="both"/>
        <w:rPr>
          <w:color w:val="auto"/>
          <w:sz w:val="22"/>
          <w:szCs w:val="22"/>
        </w:rPr>
      </w:pPr>
      <w:r w:rsidRPr="00504BF1">
        <w:rPr>
          <w:color w:val="auto"/>
          <w:sz w:val="22"/>
          <w:szCs w:val="22"/>
        </w:rPr>
        <w:t>La presente informativa concerne il trattamento dei dati personali funzionali alla gestione dell’avviso pubblico per la preselezione di interventi pubblici e privati da parte della società pubblica “Zona Ovest di Torino srl” soggetto responsabile del patto territoriale, (di seguito “avviso”), finalizzato alla definizione di un progetto pilota di area volto allo sviluppo del tessuto imprenditoriale territoriale</w:t>
      </w:r>
      <w:r w:rsidR="00986130" w:rsidRPr="00504BF1">
        <w:rPr>
          <w:color w:val="auto"/>
          <w:sz w:val="22"/>
          <w:szCs w:val="22"/>
        </w:rPr>
        <w:t xml:space="preserve">, nonché </w:t>
      </w:r>
      <w:r w:rsidR="003945AF" w:rsidRPr="00504BF1">
        <w:rPr>
          <w:sz w:val="22"/>
          <w:szCs w:val="22"/>
        </w:rPr>
        <w:t>del bando per la realizzazione di progetti pilota volti allo sviluppo del tessuto imprenditoriale territoriale (di seguito “bando”), finalizzato alla ripartizione e trasferimento delle risorse residue dei Patti territoriali, da utilizzare per il finanziamento di progetti volti allo sviluppo del tessuto imprenditoriale territoriale, anche mediante la sperimentazione di servizi innovativi a supporto delle imprese.</w:t>
      </w:r>
    </w:p>
    <w:p w14:paraId="447F6D2E" w14:textId="77777777" w:rsidR="004F094A" w:rsidRPr="00504BF1" w:rsidRDefault="004F094A" w:rsidP="00504BF1">
      <w:pPr>
        <w:pStyle w:val="Default"/>
        <w:spacing w:line="288" w:lineRule="auto"/>
        <w:jc w:val="both"/>
        <w:rPr>
          <w:color w:val="auto"/>
          <w:sz w:val="22"/>
          <w:szCs w:val="22"/>
        </w:rPr>
      </w:pPr>
      <w:r w:rsidRPr="00504BF1">
        <w:rPr>
          <w:color w:val="auto"/>
          <w:sz w:val="22"/>
          <w:szCs w:val="22"/>
        </w:rPr>
        <w:t>La presente informativa è portata a conoscenza degli interessati in allegato all’avviso di cui trattasi, pubblicato sul sito istituzionale del titolare del trattamento.</w:t>
      </w:r>
    </w:p>
    <w:p w14:paraId="678C4C29" w14:textId="77777777" w:rsidR="004F094A" w:rsidRPr="00504BF1" w:rsidRDefault="004F094A" w:rsidP="00504BF1">
      <w:pPr>
        <w:pStyle w:val="Default"/>
        <w:spacing w:line="288" w:lineRule="auto"/>
        <w:jc w:val="both"/>
        <w:rPr>
          <w:color w:val="auto"/>
          <w:sz w:val="22"/>
          <w:szCs w:val="22"/>
        </w:rPr>
      </w:pPr>
    </w:p>
    <w:p w14:paraId="0C52A18E" w14:textId="77777777" w:rsidR="004F094A" w:rsidRPr="00504BF1" w:rsidRDefault="004F094A" w:rsidP="00504BF1">
      <w:pPr>
        <w:pStyle w:val="Default"/>
        <w:spacing w:line="288" w:lineRule="auto"/>
        <w:jc w:val="both"/>
        <w:rPr>
          <w:color w:val="auto"/>
          <w:sz w:val="22"/>
          <w:szCs w:val="22"/>
        </w:rPr>
      </w:pPr>
      <w:r w:rsidRPr="00504BF1">
        <w:rPr>
          <w:b/>
          <w:bCs/>
          <w:color w:val="auto"/>
          <w:sz w:val="22"/>
          <w:szCs w:val="22"/>
        </w:rPr>
        <w:t xml:space="preserve">2. TITOLARE DEL TRATTAMENTO E RESPONSABILE DELLA PROTEZIONE DEI DATI </w:t>
      </w:r>
    </w:p>
    <w:p w14:paraId="590C8433" w14:textId="1E2E30DA" w:rsidR="004F094A" w:rsidRPr="00504BF1" w:rsidRDefault="004F094A" w:rsidP="00504BF1">
      <w:pPr>
        <w:pStyle w:val="Default"/>
        <w:spacing w:line="288" w:lineRule="auto"/>
        <w:jc w:val="both"/>
        <w:rPr>
          <w:color w:val="auto"/>
          <w:sz w:val="22"/>
          <w:szCs w:val="22"/>
        </w:rPr>
      </w:pPr>
      <w:r w:rsidRPr="00504BF1">
        <w:rPr>
          <w:color w:val="auto"/>
          <w:sz w:val="22"/>
          <w:szCs w:val="22"/>
        </w:rPr>
        <w:t xml:space="preserve">Il Titolare del trattamento è </w:t>
      </w:r>
      <w:r w:rsidR="00CE3F88" w:rsidRPr="00504BF1">
        <w:rPr>
          <w:color w:val="auto"/>
          <w:sz w:val="22"/>
          <w:szCs w:val="22"/>
        </w:rPr>
        <w:t>Zona Ovest di Torino srl</w:t>
      </w:r>
      <w:r w:rsidRPr="00504BF1">
        <w:rPr>
          <w:color w:val="auto"/>
          <w:sz w:val="22"/>
          <w:szCs w:val="22"/>
        </w:rPr>
        <w:t xml:space="preserve">, con sede in </w:t>
      </w:r>
      <w:r w:rsidR="00CE3F88" w:rsidRPr="00504BF1">
        <w:rPr>
          <w:color w:val="auto"/>
          <w:sz w:val="22"/>
          <w:szCs w:val="22"/>
        </w:rPr>
        <w:t xml:space="preserve">Via Torino n. 9 Collegno (To) </w:t>
      </w:r>
    </w:p>
    <w:p w14:paraId="50387A88" w14:textId="2C973CFB" w:rsidR="004F094A" w:rsidRPr="00504BF1" w:rsidRDefault="004F094A" w:rsidP="00504BF1">
      <w:pPr>
        <w:pStyle w:val="Default"/>
        <w:spacing w:line="288" w:lineRule="auto"/>
        <w:jc w:val="both"/>
        <w:rPr>
          <w:color w:val="auto"/>
          <w:sz w:val="22"/>
          <w:szCs w:val="22"/>
        </w:rPr>
      </w:pPr>
      <w:r w:rsidRPr="00504BF1">
        <w:rPr>
          <w:color w:val="auto"/>
          <w:sz w:val="22"/>
          <w:szCs w:val="22"/>
        </w:rPr>
        <w:t xml:space="preserve">Tel.: </w:t>
      </w:r>
      <w:r w:rsidR="00CE3F88" w:rsidRPr="00504BF1">
        <w:rPr>
          <w:color w:val="auto"/>
          <w:sz w:val="22"/>
          <w:szCs w:val="22"/>
        </w:rPr>
        <w:t>011</w:t>
      </w:r>
      <w:r w:rsidRPr="00504BF1">
        <w:rPr>
          <w:color w:val="auto"/>
          <w:sz w:val="22"/>
          <w:szCs w:val="22"/>
        </w:rPr>
        <w:t>.4</w:t>
      </w:r>
      <w:r w:rsidR="00CE3F88" w:rsidRPr="00504BF1">
        <w:rPr>
          <w:color w:val="auto"/>
          <w:sz w:val="22"/>
          <w:szCs w:val="22"/>
        </w:rPr>
        <w:t xml:space="preserve">05.06.06; </w:t>
      </w:r>
      <w:r w:rsidRPr="00504BF1">
        <w:rPr>
          <w:color w:val="auto"/>
          <w:sz w:val="22"/>
          <w:szCs w:val="22"/>
        </w:rPr>
        <w:t xml:space="preserve">PEC: </w:t>
      </w:r>
      <w:hyperlink r:id="rId9" w:history="1">
        <w:r w:rsidR="00CE3F88" w:rsidRPr="00504BF1">
          <w:rPr>
            <w:rStyle w:val="Collegamentoipertestuale"/>
            <w:sz w:val="22"/>
            <w:szCs w:val="22"/>
          </w:rPr>
          <w:t>zonaovest@legalmail.it</w:t>
        </w:r>
      </w:hyperlink>
      <w:r w:rsidRPr="00504BF1">
        <w:rPr>
          <w:color w:val="auto"/>
          <w:sz w:val="22"/>
          <w:szCs w:val="22"/>
        </w:rPr>
        <w:t xml:space="preserve"> </w:t>
      </w:r>
    </w:p>
    <w:p w14:paraId="71A932A8" w14:textId="77777777" w:rsidR="004F094A" w:rsidRPr="00504BF1" w:rsidRDefault="004F094A" w:rsidP="00504BF1">
      <w:pPr>
        <w:pStyle w:val="Default"/>
        <w:spacing w:line="288" w:lineRule="auto"/>
        <w:jc w:val="both"/>
        <w:rPr>
          <w:b/>
          <w:bCs/>
          <w:color w:val="FF0000"/>
          <w:sz w:val="22"/>
          <w:szCs w:val="22"/>
        </w:rPr>
      </w:pPr>
    </w:p>
    <w:p w14:paraId="03095AD6" w14:textId="77777777" w:rsidR="004F094A" w:rsidRPr="00504BF1" w:rsidRDefault="004F094A" w:rsidP="00504BF1">
      <w:pPr>
        <w:pStyle w:val="Default"/>
        <w:spacing w:line="288" w:lineRule="auto"/>
        <w:jc w:val="both"/>
        <w:rPr>
          <w:color w:val="auto"/>
          <w:sz w:val="22"/>
          <w:szCs w:val="22"/>
        </w:rPr>
      </w:pPr>
      <w:r w:rsidRPr="00504BF1">
        <w:rPr>
          <w:b/>
          <w:bCs/>
          <w:color w:val="auto"/>
          <w:sz w:val="22"/>
          <w:szCs w:val="22"/>
        </w:rPr>
        <w:t xml:space="preserve">3. CATEGORIE DI DATI PERSONALI E CATEGORIE DI INTERESSATI </w:t>
      </w:r>
    </w:p>
    <w:p w14:paraId="18EE6457" w14:textId="77777777" w:rsidR="004F094A" w:rsidRPr="00504BF1" w:rsidRDefault="004F094A" w:rsidP="00504BF1">
      <w:pPr>
        <w:pStyle w:val="Default"/>
        <w:spacing w:line="288" w:lineRule="auto"/>
        <w:jc w:val="both"/>
        <w:rPr>
          <w:color w:val="auto"/>
          <w:sz w:val="22"/>
          <w:szCs w:val="22"/>
        </w:rPr>
      </w:pPr>
      <w:r w:rsidRPr="00504BF1">
        <w:rPr>
          <w:color w:val="auto"/>
          <w:sz w:val="22"/>
          <w:szCs w:val="22"/>
        </w:rPr>
        <w:t xml:space="preserve">Per la gestione dell’avviso, saranno acquisiti e trattati dati personali di cui all’art. 4, n. 1 del GDPR e dati relativi a condanne penali e reati di cui all’art. 10 del GDPR. </w:t>
      </w:r>
    </w:p>
    <w:p w14:paraId="0C8C119D" w14:textId="77777777" w:rsidR="004F094A" w:rsidRPr="00504BF1" w:rsidRDefault="004F094A" w:rsidP="00504BF1">
      <w:pPr>
        <w:pStyle w:val="Default"/>
        <w:spacing w:line="288" w:lineRule="auto"/>
        <w:jc w:val="both"/>
        <w:rPr>
          <w:color w:val="auto"/>
          <w:sz w:val="22"/>
          <w:szCs w:val="22"/>
        </w:rPr>
      </w:pPr>
      <w:r w:rsidRPr="00504BF1">
        <w:rPr>
          <w:color w:val="auto"/>
          <w:sz w:val="22"/>
          <w:szCs w:val="22"/>
        </w:rPr>
        <w:t>Tali dati sono relativi alle seg</w:t>
      </w:r>
      <w:r w:rsidR="00A07EF3" w:rsidRPr="00504BF1">
        <w:rPr>
          <w:color w:val="auto"/>
          <w:sz w:val="22"/>
          <w:szCs w:val="22"/>
        </w:rPr>
        <w:t>uenti categorie di interessati,</w:t>
      </w:r>
      <w:r w:rsidRPr="00504BF1">
        <w:rPr>
          <w:color w:val="auto"/>
          <w:sz w:val="22"/>
          <w:szCs w:val="22"/>
        </w:rPr>
        <w:t xml:space="preserve"> in qualità di soggetti beneficiari di cui all’art. </w:t>
      </w:r>
      <w:r w:rsidR="00A07EF3" w:rsidRPr="00504BF1">
        <w:rPr>
          <w:color w:val="auto"/>
          <w:sz w:val="22"/>
          <w:szCs w:val="22"/>
        </w:rPr>
        <w:t>2 dell’avviso</w:t>
      </w:r>
      <w:r w:rsidRPr="00504BF1">
        <w:rPr>
          <w:color w:val="auto"/>
          <w:sz w:val="22"/>
          <w:szCs w:val="22"/>
        </w:rPr>
        <w:t xml:space="preserve">: </w:t>
      </w:r>
    </w:p>
    <w:p w14:paraId="748C5A65" w14:textId="77777777" w:rsidR="004F094A" w:rsidRPr="00504BF1" w:rsidRDefault="004F094A" w:rsidP="00504BF1">
      <w:pPr>
        <w:pStyle w:val="Default"/>
        <w:numPr>
          <w:ilvl w:val="0"/>
          <w:numId w:val="40"/>
        </w:numPr>
        <w:spacing w:line="288" w:lineRule="auto"/>
        <w:jc w:val="both"/>
        <w:rPr>
          <w:color w:val="auto"/>
          <w:sz w:val="22"/>
          <w:szCs w:val="22"/>
        </w:rPr>
      </w:pPr>
      <w:r w:rsidRPr="00504BF1">
        <w:rPr>
          <w:color w:val="auto"/>
          <w:sz w:val="22"/>
          <w:szCs w:val="22"/>
        </w:rPr>
        <w:t>legale rappresentanti degli enti lo</w:t>
      </w:r>
      <w:r w:rsidR="00A07EF3" w:rsidRPr="00504BF1">
        <w:rPr>
          <w:color w:val="auto"/>
          <w:sz w:val="22"/>
          <w:szCs w:val="22"/>
        </w:rPr>
        <w:t>cali di cui all'art. 2, punto A</w:t>
      </w:r>
    </w:p>
    <w:p w14:paraId="4774D4E5" w14:textId="77777777" w:rsidR="00A07EF3" w:rsidRPr="00504BF1" w:rsidRDefault="00A07EF3" w:rsidP="00504BF1">
      <w:pPr>
        <w:pStyle w:val="Default"/>
        <w:numPr>
          <w:ilvl w:val="0"/>
          <w:numId w:val="40"/>
        </w:numPr>
        <w:spacing w:after="30" w:line="288" w:lineRule="auto"/>
        <w:jc w:val="both"/>
        <w:rPr>
          <w:color w:val="auto"/>
          <w:sz w:val="22"/>
          <w:szCs w:val="22"/>
        </w:rPr>
      </w:pPr>
      <w:r w:rsidRPr="00504BF1">
        <w:rPr>
          <w:color w:val="auto"/>
          <w:sz w:val="22"/>
          <w:szCs w:val="22"/>
        </w:rPr>
        <w:t xml:space="preserve">legali rappresentanti o amministratori delle PMI di cui all'art. 2, punto B </w:t>
      </w:r>
    </w:p>
    <w:p w14:paraId="681826F0" w14:textId="77777777" w:rsidR="004F094A" w:rsidRPr="00504BF1" w:rsidRDefault="004F094A" w:rsidP="00504BF1">
      <w:pPr>
        <w:pStyle w:val="Default"/>
        <w:spacing w:line="288" w:lineRule="auto"/>
        <w:jc w:val="both"/>
        <w:rPr>
          <w:color w:val="FF0000"/>
          <w:sz w:val="22"/>
          <w:szCs w:val="22"/>
        </w:rPr>
      </w:pPr>
    </w:p>
    <w:p w14:paraId="019AA58D" w14:textId="77777777" w:rsidR="004F094A" w:rsidRPr="00504BF1" w:rsidRDefault="004F094A" w:rsidP="00504BF1">
      <w:pPr>
        <w:pStyle w:val="Default"/>
        <w:spacing w:line="288" w:lineRule="auto"/>
        <w:jc w:val="both"/>
        <w:rPr>
          <w:color w:val="auto"/>
          <w:sz w:val="22"/>
          <w:szCs w:val="22"/>
        </w:rPr>
      </w:pPr>
      <w:r w:rsidRPr="00504BF1">
        <w:rPr>
          <w:b/>
          <w:bCs/>
          <w:color w:val="auto"/>
          <w:sz w:val="22"/>
          <w:szCs w:val="22"/>
        </w:rPr>
        <w:t xml:space="preserve">4. FINALITÀ E BASE GIURIDICA DEL TRATTAMENTO </w:t>
      </w:r>
    </w:p>
    <w:p w14:paraId="24CDB5F7" w14:textId="77777777" w:rsidR="004F094A" w:rsidRPr="00504BF1" w:rsidRDefault="004F094A" w:rsidP="00504BF1">
      <w:pPr>
        <w:pStyle w:val="Default"/>
        <w:spacing w:line="288" w:lineRule="auto"/>
        <w:jc w:val="both"/>
        <w:rPr>
          <w:color w:val="auto"/>
          <w:sz w:val="22"/>
          <w:szCs w:val="22"/>
        </w:rPr>
      </w:pPr>
      <w:r w:rsidRPr="00504BF1">
        <w:rPr>
          <w:color w:val="auto"/>
          <w:sz w:val="22"/>
          <w:szCs w:val="22"/>
        </w:rPr>
        <w:t xml:space="preserve">I dati personali acquisiti per la gestione </w:t>
      </w:r>
      <w:r w:rsidR="00A07EF3" w:rsidRPr="00504BF1">
        <w:rPr>
          <w:color w:val="auto"/>
          <w:sz w:val="22"/>
          <w:szCs w:val="22"/>
        </w:rPr>
        <w:t>dell’avviso</w:t>
      </w:r>
      <w:r w:rsidRPr="00504BF1">
        <w:rPr>
          <w:color w:val="auto"/>
          <w:sz w:val="22"/>
          <w:szCs w:val="22"/>
        </w:rPr>
        <w:t xml:space="preserve"> sono trattati per le seguenti specifiche finalità: </w:t>
      </w:r>
    </w:p>
    <w:p w14:paraId="02CA90DD" w14:textId="77777777" w:rsidR="00A07EF3" w:rsidRPr="00504BF1" w:rsidRDefault="004F094A" w:rsidP="00504BF1">
      <w:pPr>
        <w:pStyle w:val="Default"/>
        <w:numPr>
          <w:ilvl w:val="0"/>
          <w:numId w:val="38"/>
        </w:numPr>
        <w:spacing w:line="288" w:lineRule="auto"/>
        <w:jc w:val="both"/>
        <w:rPr>
          <w:color w:val="auto"/>
          <w:sz w:val="22"/>
          <w:szCs w:val="22"/>
        </w:rPr>
      </w:pPr>
      <w:r w:rsidRPr="00504BF1">
        <w:rPr>
          <w:color w:val="auto"/>
          <w:sz w:val="22"/>
          <w:szCs w:val="22"/>
        </w:rPr>
        <w:t>gestione della fase istruttoria delle domande di assegnazione dei contributi e delle attività inerenti al procedimento amministrativo di conce</w:t>
      </w:r>
      <w:r w:rsidR="00A07EF3" w:rsidRPr="00504BF1">
        <w:rPr>
          <w:color w:val="auto"/>
          <w:sz w:val="22"/>
          <w:szCs w:val="22"/>
        </w:rPr>
        <w:t>ssione;</w:t>
      </w:r>
    </w:p>
    <w:p w14:paraId="30241BE1" w14:textId="77777777" w:rsidR="00A07EF3" w:rsidRPr="00504BF1" w:rsidRDefault="004F094A" w:rsidP="00504BF1">
      <w:pPr>
        <w:pStyle w:val="Default"/>
        <w:numPr>
          <w:ilvl w:val="0"/>
          <w:numId w:val="38"/>
        </w:numPr>
        <w:spacing w:line="288" w:lineRule="auto"/>
        <w:jc w:val="both"/>
        <w:rPr>
          <w:color w:val="auto"/>
          <w:sz w:val="22"/>
          <w:szCs w:val="22"/>
        </w:rPr>
      </w:pPr>
      <w:r w:rsidRPr="00504BF1">
        <w:rPr>
          <w:color w:val="auto"/>
          <w:sz w:val="22"/>
          <w:szCs w:val="22"/>
        </w:rPr>
        <w:t xml:space="preserve">l’accertamento e la verifica del possesso dei requisiti richiesti dalla legge e </w:t>
      </w:r>
      <w:r w:rsidR="00A07EF3" w:rsidRPr="00504BF1">
        <w:rPr>
          <w:color w:val="auto"/>
          <w:sz w:val="22"/>
          <w:szCs w:val="22"/>
        </w:rPr>
        <w:t>dall’avviso comprese le verifiche -</w:t>
      </w:r>
      <w:r w:rsidRPr="00504BF1">
        <w:rPr>
          <w:color w:val="auto"/>
          <w:sz w:val="22"/>
          <w:szCs w:val="22"/>
        </w:rPr>
        <w:t xml:space="preserve"> anche a campione - delle dichiarazioni sostitutive rese dagli interessati a</w:t>
      </w:r>
      <w:r w:rsidR="00A07EF3" w:rsidRPr="00504BF1">
        <w:rPr>
          <w:color w:val="auto"/>
          <w:sz w:val="22"/>
          <w:szCs w:val="22"/>
        </w:rPr>
        <w:t xml:space="preserve">i sensi del </w:t>
      </w:r>
      <w:proofErr w:type="spellStart"/>
      <w:proofErr w:type="gramStart"/>
      <w:r w:rsidR="00A07EF3" w:rsidRPr="00504BF1">
        <w:rPr>
          <w:color w:val="auto"/>
          <w:sz w:val="22"/>
          <w:szCs w:val="22"/>
        </w:rPr>
        <w:t>d.p,r</w:t>
      </w:r>
      <w:proofErr w:type="spellEnd"/>
      <w:r w:rsidR="00A07EF3" w:rsidRPr="00504BF1">
        <w:rPr>
          <w:color w:val="auto"/>
          <w:sz w:val="22"/>
          <w:szCs w:val="22"/>
        </w:rPr>
        <w:t>.</w:t>
      </w:r>
      <w:proofErr w:type="gramEnd"/>
      <w:r w:rsidR="00A07EF3" w:rsidRPr="00504BF1">
        <w:rPr>
          <w:color w:val="auto"/>
          <w:sz w:val="22"/>
          <w:szCs w:val="22"/>
        </w:rPr>
        <w:t xml:space="preserve"> n. 445/2000;</w:t>
      </w:r>
    </w:p>
    <w:p w14:paraId="744E61AA" w14:textId="77777777" w:rsidR="004F094A" w:rsidRPr="00504BF1" w:rsidRDefault="004F094A" w:rsidP="00504BF1">
      <w:pPr>
        <w:pStyle w:val="Default"/>
        <w:numPr>
          <w:ilvl w:val="0"/>
          <w:numId w:val="38"/>
        </w:numPr>
        <w:spacing w:line="288" w:lineRule="auto"/>
        <w:jc w:val="both"/>
        <w:rPr>
          <w:color w:val="auto"/>
          <w:sz w:val="22"/>
          <w:szCs w:val="22"/>
        </w:rPr>
      </w:pPr>
      <w:r w:rsidRPr="00504BF1">
        <w:rPr>
          <w:color w:val="auto"/>
          <w:sz w:val="22"/>
          <w:szCs w:val="22"/>
        </w:rPr>
        <w:t xml:space="preserve">l’adempimento di quanto previsto dalla disciplina applicabile, relativa ad obblighi di natura amministrativa, contabile, civilistica e fiscale relativi alla concessione del contributo. </w:t>
      </w:r>
    </w:p>
    <w:p w14:paraId="7E05A490" w14:textId="77777777" w:rsidR="004F094A" w:rsidRPr="00504BF1" w:rsidRDefault="004F094A" w:rsidP="00504BF1">
      <w:pPr>
        <w:pStyle w:val="Default"/>
        <w:spacing w:line="288" w:lineRule="auto"/>
        <w:jc w:val="both"/>
        <w:rPr>
          <w:color w:val="auto"/>
          <w:sz w:val="22"/>
          <w:szCs w:val="22"/>
        </w:rPr>
      </w:pPr>
      <w:r w:rsidRPr="00504BF1">
        <w:rPr>
          <w:color w:val="auto"/>
          <w:sz w:val="22"/>
          <w:szCs w:val="22"/>
        </w:rPr>
        <w:t xml:space="preserve">La base giuridica del trattamento, per le finalità sopra indicate, e per i dati personali di tipo ordinario, è rappresentata dall’art. 6, par.1, lett. e), del GDPR, ovvero per l'esecuzione di un compito di interesse pubblico o connesso all’esercizio di pubblici poteri di cui è investito il </w:t>
      </w:r>
      <w:r w:rsidRPr="00504BF1">
        <w:rPr>
          <w:color w:val="auto"/>
          <w:sz w:val="22"/>
          <w:szCs w:val="22"/>
        </w:rPr>
        <w:lastRenderedPageBreak/>
        <w:t xml:space="preserve">Titolare del trattamento, in connessione con i compiti affidati al Ministero dello sviluppo economico dal decreto 30 novembre 2020. </w:t>
      </w:r>
    </w:p>
    <w:p w14:paraId="39871CD4" w14:textId="77777777" w:rsidR="00A07EF3" w:rsidRPr="00504BF1" w:rsidRDefault="004F094A" w:rsidP="00504BF1">
      <w:pPr>
        <w:pStyle w:val="Default"/>
        <w:spacing w:line="288" w:lineRule="auto"/>
        <w:jc w:val="both"/>
        <w:rPr>
          <w:color w:val="auto"/>
          <w:sz w:val="22"/>
          <w:szCs w:val="22"/>
        </w:rPr>
      </w:pPr>
      <w:r w:rsidRPr="00504BF1">
        <w:rPr>
          <w:color w:val="auto"/>
          <w:sz w:val="22"/>
          <w:szCs w:val="22"/>
        </w:rPr>
        <w:t xml:space="preserve">Per il trattamento dei dati relativi a condanne penali e reati di cui all’art. 10 del GDPR, la base giuridica è l’adempimento di un obbligo legale al quale è soggetto il Titolare del trattamento, relativo alle verifiche dell’assenza delle cause ostative e/o alla verifica delle condizioni soggettive di ammissibilità previste dall’art. </w:t>
      </w:r>
      <w:r w:rsidR="00A07EF3" w:rsidRPr="00504BF1">
        <w:rPr>
          <w:color w:val="auto"/>
          <w:sz w:val="22"/>
          <w:szCs w:val="22"/>
        </w:rPr>
        <w:t>2</w:t>
      </w:r>
      <w:r w:rsidRPr="00504BF1">
        <w:rPr>
          <w:color w:val="auto"/>
          <w:sz w:val="22"/>
          <w:szCs w:val="22"/>
        </w:rPr>
        <w:t xml:space="preserve"> </w:t>
      </w:r>
      <w:r w:rsidR="00A07EF3" w:rsidRPr="00504BF1">
        <w:rPr>
          <w:color w:val="auto"/>
          <w:sz w:val="22"/>
          <w:szCs w:val="22"/>
        </w:rPr>
        <w:t>dell’avviso</w:t>
      </w:r>
      <w:r w:rsidRPr="00504BF1">
        <w:rPr>
          <w:color w:val="auto"/>
          <w:sz w:val="22"/>
          <w:szCs w:val="22"/>
        </w:rPr>
        <w:t xml:space="preserve"> previste dalla legge.</w:t>
      </w:r>
    </w:p>
    <w:p w14:paraId="0F69B5E1" w14:textId="77777777" w:rsidR="004F094A" w:rsidRPr="00504BF1" w:rsidRDefault="004F094A" w:rsidP="00504BF1">
      <w:pPr>
        <w:pStyle w:val="Default"/>
        <w:spacing w:line="288" w:lineRule="auto"/>
        <w:jc w:val="both"/>
        <w:rPr>
          <w:color w:val="auto"/>
          <w:sz w:val="22"/>
          <w:szCs w:val="22"/>
        </w:rPr>
      </w:pPr>
      <w:r w:rsidRPr="00504BF1">
        <w:rPr>
          <w:color w:val="auto"/>
          <w:sz w:val="22"/>
          <w:szCs w:val="22"/>
        </w:rPr>
        <w:t xml:space="preserve"> </w:t>
      </w:r>
    </w:p>
    <w:p w14:paraId="65732971" w14:textId="77777777" w:rsidR="004F094A" w:rsidRPr="00504BF1" w:rsidRDefault="004F094A" w:rsidP="00504BF1">
      <w:pPr>
        <w:pStyle w:val="Default"/>
        <w:spacing w:line="288" w:lineRule="auto"/>
        <w:jc w:val="both"/>
        <w:rPr>
          <w:color w:val="auto"/>
          <w:sz w:val="22"/>
          <w:szCs w:val="22"/>
        </w:rPr>
      </w:pPr>
      <w:r w:rsidRPr="00504BF1">
        <w:rPr>
          <w:b/>
          <w:bCs/>
          <w:color w:val="auto"/>
          <w:sz w:val="22"/>
          <w:szCs w:val="22"/>
        </w:rPr>
        <w:t xml:space="preserve">5. FONTE DA CUI HANNO ORIGINE I DATI PERSONALI </w:t>
      </w:r>
    </w:p>
    <w:p w14:paraId="0E09B071" w14:textId="77777777" w:rsidR="004F094A" w:rsidRPr="00504BF1" w:rsidRDefault="004F094A" w:rsidP="00504BF1">
      <w:pPr>
        <w:pStyle w:val="Default"/>
        <w:spacing w:line="288" w:lineRule="auto"/>
        <w:jc w:val="both"/>
        <w:rPr>
          <w:color w:val="auto"/>
          <w:sz w:val="22"/>
          <w:szCs w:val="22"/>
        </w:rPr>
      </w:pPr>
      <w:r w:rsidRPr="00504BF1">
        <w:rPr>
          <w:color w:val="auto"/>
          <w:sz w:val="22"/>
          <w:szCs w:val="22"/>
        </w:rPr>
        <w:t xml:space="preserve">I dati personali e relativi a condanne penali e reati necessari per il perseguimento delle </w:t>
      </w:r>
      <w:proofErr w:type="gramStart"/>
      <w:r w:rsidRPr="00504BF1">
        <w:rPr>
          <w:color w:val="auto"/>
          <w:sz w:val="22"/>
          <w:szCs w:val="22"/>
        </w:rPr>
        <w:t>suesposte</w:t>
      </w:r>
      <w:proofErr w:type="gramEnd"/>
      <w:r w:rsidRPr="00504BF1">
        <w:rPr>
          <w:color w:val="auto"/>
          <w:sz w:val="22"/>
          <w:szCs w:val="22"/>
        </w:rPr>
        <w:t xml:space="preserve"> finalità sono acquisiti direttamente dai Soggetti </w:t>
      </w:r>
      <w:r w:rsidR="00A07EF3" w:rsidRPr="00504BF1">
        <w:rPr>
          <w:color w:val="auto"/>
          <w:sz w:val="22"/>
          <w:szCs w:val="22"/>
        </w:rPr>
        <w:t>beneficiari</w:t>
      </w:r>
      <w:r w:rsidRPr="00504BF1">
        <w:rPr>
          <w:color w:val="auto"/>
          <w:sz w:val="22"/>
          <w:szCs w:val="22"/>
        </w:rPr>
        <w:t xml:space="preserve"> di cui all’art. </w:t>
      </w:r>
      <w:r w:rsidR="00A07EF3" w:rsidRPr="00504BF1">
        <w:rPr>
          <w:color w:val="auto"/>
          <w:sz w:val="22"/>
          <w:szCs w:val="22"/>
        </w:rPr>
        <w:t>2</w:t>
      </w:r>
      <w:r w:rsidRPr="00504BF1">
        <w:rPr>
          <w:color w:val="auto"/>
          <w:sz w:val="22"/>
          <w:szCs w:val="22"/>
        </w:rPr>
        <w:t xml:space="preserve"> del</w:t>
      </w:r>
      <w:r w:rsidR="00A07EF3" w:rsidRPr="00504BF1">
        <w:rPr>
          <w:color w:val="auto"/>
          <w:sz w:val="22"/>
          <w:szCs w:val="22"/>
        </w:rPr>
        <w:t>l’avviso</w:t>
      </w:r>
      <w:r w:rsidRPr="00504BF1">
        <w:rPr>
          <w:color w:val="auto"/>
          <w:sz w:val="22"/>
          <w:szCs w:val="22"/>
        </w:rPr>
        <w:t xml:space="preserve">. </w:t>
      </w:r>
    </w:p>
    <w:p w14:paraId="24C2911B" w14:textId="77777777" w:rsidR="004F094A" w:rsidRPr="00504BF1" w:rsidRDefault="004F094A" w:rsidP="00504BF1">
      <w:pPr>
        <w:pStyle w:val="Default"/>
        <w:spacing w:line="288" w:lineRule="auto"/>
        <w:jc w:val="both"/>
        <w:rPr>
          <w:color w:val="auto"/>
          <w:sz w:val="22"/>
          <w:szCs w:val="22"/>
        </w:rPr>
      </w:pPr>
      <w:r w:rsidRPr="00504BF1">
        <w:rPr>
          <w:color w:val="auto"/>
          <w:sz w:val="22"/>
          <w:szCs w:val="22"/>
        </w:rPr>
        <w:t>Ulteriori dati personali e relativi a condanne penali e reati potranno essere acquisiti autonomamente dal Titolare del trattamento da altre pubbliche amministrazioni ed Autorità di controllo nell’ambito delle verifich</w:t>
      </w:r>
      <w:r w:rsidR="00986130" w:rsidRPr="00504BF1">
        <w:rPr>
          <w:color w:val="auto"/>
          <w:sz w:val="22"/>
          <w:szCs w:val="22"/>
        </w:rPr>
        <w:t>e delle autodichiarazioni rese.</w:t>
      </w:r>
    </w:p>
    <w:p w14:paraId="5745792C" w14:textId="77777777" w:rsidR="00986130" w:rsidRPr="00504BF1" w:rsidRDefault="00986130" w:rsidP="00504BF1">
      <w:pPr>
        <w:pStyle w:val="Default"/>
        <w:spacing w:line="288" w:lineRule="auto"/>
        <w:jc w:val="both"/>
        <w:rPr>
          <w:color w:val="auto"/>
          <w:sz w:val="22"/>
          <w:szCs w:val="22"/>
        </w:rPr>
      </w:pPr>
    </w:p>
    <w:p w14:paraId="1F4667F3" w14:textId="77777777" w:rsidR="004F094A" w:rsidRPr="00504BF1" w:rsidRDefault="004F094A" w:rsidP="00504BF1">
      <w:pPr>
        <w:pStyle w:val="Default"/>
        <w:spacing w:line="288" w:lineRule="auto"/>
        <w:jc w:val="both"/>
        <w:rPr>
          <w:color w:val="auto"/>
          <w:sz w:val="22"/>
          <w:szCs w:val="22"/>
        </w:rPr>
      </w:pPr>
      <w:r w:rsidRPr="00504BF1">
        <w:rPr>
          <w:b/>
          <w:bCs/>
          <w:color w:val="auto"/>
          <w:sz w:val="22"/>
          <w:szCs w:val="22"/>
        </w:rPr>
        <w:t xml:space="preserve">6. NATURA DEL CONFERIMENTO DEI DATI E CONSEGUENZE DEL MANCATO CONFERIMENTO </w:t>
      </w:r>
    </w:p>
    <w:p w14:paraId="6B0E9C62" w14:textId="77777777" w:rsidR="004F094A" w:rsidRPr="00504BF1" w:rsidRDefault="004F094A" w:rsidP="00504BF1">
      <w:pPr>
        <w:pStyle w:val="Default"/>
        <w:spacing w:line="288" w:lineRule="auto"/>
        <w:jc w:val="both"/>
        <w:rPr>
          <w:color w:val="auto"/>
          <w:sz w:val="22"/>
          <w:szCs w:val="22"/>
        </w:rPr>
      </w:pPr>
      <w:r w:rsidRPr="00504BF1">
        <w:rPr>
          <w:color w:val="auto"/>
          <w:sz w:val="22"/>
          <w:szCs w:val="22"/>
        </w:rPr>
        <w:t xml:space="preserve">Il conferimento dei dati personali richiesti per la partecipazione al bando e la rendicontazione delle attività realizzate è facoltativo, ma il mancato conferimento degli stessi comporterà l’impossibilità, per l’interessato, di partecipare alla procedura per la concessione del contributo. </w:t>
      </w:r>
    </w:p>
    <w:p w14:paraId="2A9243E7" w14:textId="77777777" w:rsidR="00986130" w:rsidRPr="00504BF1" w:rsidRDefault="00986130" w:rsidP="00504BF1">
      <w:pPr>
        <w:pStyle w:val="Default"/>
        <w:spacing w:line="288" w:lineRule="auto"/>
        <w:jc w:val="both"/>
        <w:rPr>
          <w:color w:val="auto"/>
          <w:sz w:val="22"/>
          <w:szCs w:val="22"/>
        </w:rPr>
      </w:pPr>
    </w:p>
    <w:p w14:paraId="4843C8C3" w14:textId="77777777" w:rsidR="004F094A" w:rsidRPr="00504BF1" w:rsidRDefault="00986130" w:rsidP="00504BF1">
      <w:pPr>
        <w:pStyle w:val="Default"/>
        <w:spacing w:line="288" w:lineRule="auto"/>
        <w:jc w:val="both"/>
        <w:rPr>
          <w:color w:val="auto"/>
          <w:sz w:val="22"/>
          <w:szCs w:val="22"/>
        </w:rPr>
      </w:pPr>
      <w:r w:rsidRPr="00504BF1">
        <w:rPr>
          <w:b/>
          <w:bCs/>
          <w:color w:val="auto"/>
          <w:sz w:val="22"/>
          <w:szCs w:val="22"/>
        </w:rPr>
        <w:t>7</w:t>
      </w:r>
      <w:r w:rsidR="004F094A" w:rsidRPr="00504BF1">
        <w:rPr>
          <w:b/>
          <w:bCs/>
          <w:color w:val="auto"/>
          <w:sz w:val="22"/>
          <w:szCs w:val="22"/>
        </w:rPr>
        <w:t xml:space="preserve">. SOGGETTI AUTORIZZATI A TRATTARE I DATI </w:t>
      </w:r>
    </w:p>
    <w:p w14:paraId="6B79C47E" w14:textId="5721F616" w:rsidR="004F094A" w:rsidRPr="00504BF1" w:rsidRDefault="004F094A" w:rsidP="00504BF1">
      <w:pPr>
        <w:pStyle w:val="Default"/>
        <w:spacing w:line="288" w:lineRule="auto"/>
        <w:jc w:val="both"/>
        <w:rPr>
          <w:color w:val="auto"/>
          <w:sz w:val="22"/>
          <w:szCs w:val="22"/>
        </w:rPr>
      </w:pPr>
      <w:r w:rsidRPr="00504BF1">
        <w:rPr>
          <w:color w:val="auto"/>
          <w:sz w:val="22"/>
          <w:szCs w:val="22"/>
        </w:rPr>
        <w:t xml:space="preserve">i dati saranno trattati da: </w:t>
      </w:r>
    </w:p>
    <w:p w14:paraId="397405F1" w14:textId="77777777" w:rsidR="00986130" w:rsidRPr="00504BF1" w:rsidRDefault="00986130" w:rsidP="00504BF1">
      <w:pPr>
        <w:pStyle w:val="Default"/>
        <w:numPr>
          <w:ilvl w:val="0"/>
          <w:numId w:val="40"/>
        </w:numPr>
        <w:spacing w:line="288" w:lineRule="auto"/>
        <w:jc w:val="both"/>
        <w:rPr>
          <w:color w:val="auto"/>
          <w:sz w:val="22"/>
          <w:szCs w:val="22"/>
        </w:rPr>
      </w:pPr>
      <w:r w:rsidRPr="00504BF1">
        <w:rPr>
          <w:color w:val="auto"/>
          <w:sz w:val="22"/>
          <w:szCs w:val="22"/>
        </w:rPr>
        <w:t>società pubblica “Zona Ovest di Torino s.r.l.”, in qualità di soggetto responsabile del Patto Territoriale e soggetto emanante l’avviso pubblico di preselezione degli interventi pubblici e privati finalizzati alla definizione di un progetto pilota di area volto allo sviluppo del tessuto imprenditoriale territoriale, compresa la Commissione Tecnica di valutazione di cui all’art. 9 dell’avviso;</w:t>
      </w:r>
    </w:p>
    <w:p w14:paraId="3314C53E" w14:textId="77777777" w:rsidR="004F094A" w:rsidRPr="00504BF1" w:rsidRDefault="004F094A" w:rsidP="00504BF1">
      <w:pPr>
        <w:pStyle w:val="Default"/>
        <w:numPr>
          <w:ilvl w:val="0"/>
          <w:numId w:val="40"/>
        </w:numPr>
        <w:spacing w:line="288" w:lineRule="auto"/>
        <w:jc w:val="both"/>
        <w:rPr>
          <w:color w:val="auto"/>
          <w:sz w:val="22"/>
          <w:szCs w:val="22"/>
        </w:rPr>
      </w:pPr>
      <w:r w:rsidRPr="00504BF1">
        <w:rPr>
          <w:color w:val="auto"/>
          <w:sz w:val="22"/>
          <w:szCs w:val="22"/>
        </w:rPr>
        <w:t xml:space="preserve">Ministero dello sviluppo economico, mediante apposita convenzione con il MISE ai sensi dell'art. 9 del decreto 30 novembre 2020; </w:t>
      </w:r>
    </w:p>
    <w:p w14:paraId="3EDFBB6F" w14:textId="77777777" w:rsidR="004F094A" w:rsidRPr="00504BF1" w:rsidRDefault="004F094A" w:rsidP="00504BF1">
      <w:pPr>
        <w:pStyle w:val="Default"/>
        <w:numPr>
          <w:ilvl w:val="0"/>
          <w:numId w:val="40"/>
        </w:numPr>
        <w:spacing w:line="288" w:lineRule="auto"/>
        <w:jc w:val="both"/>
        <w:rPr>
          <w:color w:val="auto"/>
          <w:sz w:val="22"/>
          <w:szCs w:val="22"/>
        </w:rPr>
      </w:pPr>
      <w:r w:rsidRPr="00504BF1">
        <w:rPr>
          <w:color w:val="auto"/>
          <w:sz w:val="22"/>
          <w:szCs w:val="22"/>
        </w:rPr>
        <w:t xml:space="preserve">Strutture del Sistema camerale che operano in regime </w:t>
      </w:r>
      <w:proofErr w:type="gramStart"/>
      <w:r w:rsidRPr="00504BF1">
        <w:rPr>
          <w:color w:val="auto"/>
          <w:sz w:val="22"/>
          <w:szCs w:val="22"/>
        </w:rPr>
        <w:t xml:space="preserve">di </w:t>
      </w:r>
      <w:r w:rsidRPr="00504BF1">
        <w:rPr>
          <w:i/>
          <w:iCs/>
          <w:color w:val="auto"/>
          <w:sz w:val="22"/>
          <w:szCs w:val="22"/>
        </w:rPr>
        <w:t>in</w:t>
      </w:r>
      <w:proofErr w:type="gramEnd"/>
      <w:r w:rsidRPr="00504BF1">
        <w:rPr>
          <w:i/>
          <w:iCs/>
          <w:color w:val="auto"/>
          <w:sz w:val="22"/>
          <w:szCs w:val="22"/>
        </w:rPr>
        <w:t xml:space="preserve"> house </w:t>
      </w:r>
      <w:proofErr w:type="spellStart"/>
      <w:r w:rsidRPr="00504BF1">
        <w:rPr>
          <w:i/>
          <w:iCs/>
          <w:color w:val="auto"/>
          <w:sz w:val="22"/>
          <w:szCs w:val="22"/>
        </w:rPr>
        <w:t>providing</w:t>
      </w:r>
      <w:proofErr w:type="spellEnd"/>
      <w:r w:rsidRPr="00504BF1">
        <w:rPr>
          <w:color w:val="auto"/>
          <w:sz w:val="22"/>
          <w:szCs w:val="22"/>
        </w:rPr>
        <w:t xml:space="preserve">, ai sensi dell’art. 9 del decreto 30 novembre 2020 ed in qualità di responsabili del trattamento di secondo livello (art. 28, par. 4 del GDPR); </w:t>
      </w:r>
    </w:p>
    <w:p w14:paraId="282657FC" w14:textId="77777777" w:rsidR="004F094A" w:rsidRPr="00504BF1" w:rsidRDefault="004F094A" w:rsidP="00504BF1">
      <w:pPr>
        <w:pStyle w:val="Default"/>
        <w:numPr>
          <w:ilvl w:val="0"/>
          <w:numId w:val="40"/>
        </w:numPr>
        <w:spacing w:line="288" w:lineRule="auto"/>
        <w:jc w:val="both"/>
        <w:rPr>
          <w:color w:val="auto"/>
          <w:sz w:val="22"/>
          <w:szCs w:val="22"/>
        </w:rPr>
      </w:pPr>
      <w:r w:rsidRPr="00504BF1">
        <w:rPr>
          <w:color w:val="auto"/>
          <w:sz w:val="22"/>
          <w:szCs w:val="22"/>
        </w:rPr>
        <w:t xml:space="preserve">Soggetti fornitori di servizi relativi ai siti web istituzionali del Titolare e di casella di posta elettronica ordinaria e certificata, di assistenza tecnica e manutenzione hardware e/o software; </w:t>
      </w:r>
    </w:p>
    <w:p w14:paraId="620A1D09" w14:textId="77777777" w:rsidR="004F094A" w:rsidRPr="00504BF1" w:rsidRDefault="004F094A" w:rsidP="00504BF1">
      <w:pPr>
        <w:pStyle w:val="Default"/>
        <w:numPr>
          <w:ilvl w:val="0"/>
          <w:numId w:val="40"/>
        </w:numPr>
        <w:spacing w:line="288" w:lineRule="auto"/>
        <w:jc w:val="both"/>
        <w:rPr>
          <w:color w:val="auto"/>
          <w:sz w:val="22"/>
          <w:szCs w:val="22"/>
        </w:rPr>
      </w:pPr>
      <w:r w:rsidRPr="00504BF1">
        <w:rPr>
          <w:color w:val="auto"/>
          <w:sz w:val="22"/>
          <w:szCs w:val="22"/>
        </w:rPr>
        <w:t xml:space="preserve">Ulteriori soggetti esterni formalmente designati dal titolare ai sensi dall’art. 28 del GDPR. </w:t>
      </w:r>
    </w:p>
    <w:p w14:paraId="3908CED7" w14:textId="77777777" w:rsidR="004F094A" w:rsidRPr="00504BF1" w:rsidRDefault="004F094A" w:rsidP="00504BF1">
      <w:pPr>
        <w:pStyle w:val="Default"/>
        <w:spacing w:line="288" w:lineRule="auto"/>
        <w:jc w:val="both"/>
        <w:rPr>
          <w:color w:val="auto"/>
          <w:sz w:val="22"/>
          <w:szCs w:val="22"/>
        </w:rPr>
      </w:pPr>
      <w:r w:rsidRPr="00504BF1">
        <w:rPr>
          <w:color w:val="auto"/>
          <w:sz w:val="22"/>
          <w:szCs w:val="22"/>
        </w:rPr>
        <w:t xml:space="preserve">L’elenco aggiornato dei Responsabili del trattamento può sempre essere richiesto al Titolare nelle modalità di cui al punto 10 della presente informativa. </w:t>
      </w:r>
    </w:p>
    <w:p w14:paraId="21F3EF84" w14:textId="77777777" w:rsidR="00986130" w:rsidRPr="00504BF1" w:rsidRDefault="00986130" w:rsidP="00504BF1">
      <w:pPr>
        <w:pStyle w:val="Default"/>
        <w:spacing w:line="288" w:lineRule="auto"/>
        <w:jc w:val="both"/>
        <w:rPr>
          <w:b/>
          <w:bCs/>
          <w:color w:val="auto"/>
          <w:sz w:val="22"/>
          <w:szCs w:val="22"/>
        </w:rPr>
      </w:pPr>
    </w:p>
    <w:p w14:paraId="26385387" w14:textId="77777777" w:rsidR="004F094A" w:rsidRPr="00504BF1" w:rsidRDefault="00986130" w:rsidP="00504BF1">
      <w:pPr>
        <w:pStyle w:val="Default"/>
        <w:spacing w:line="288" w:lineRule="auto"/>
        <w:jc w:val="both"/>
        <w:rPr>
          <w:color w:val="auto"/>
          <w:sz w:val="22"/>
          <w:szCs w:val="22"/>
        </w:rPr>
      </w:pPr>
      <w:r w:rsidRPr="00504BF1">
        <w:rPr>
          <w:b/>
          <w:bCs/>
          <w:color w:val="auto"/>
          <w:sz w:val="22"/>
          <w:szCs w:val="22"/>
        </w:rPr>
        <w:t>8</w:t>
      </w:r>
      <w:r w:rsidR="004F094A" w:rsidRPr="00504BF1">
        <w:rPr>
          <w:b/>
          <w:bCs/>
          <w:color w:val="auto"/>
          <w:sz w:val="22"/>
          <w:szCs w:val="22"/>
        </w:rPr>
        <w:t xml:space="preserve">. COMUNICAZIONE E DIFFUSIONE DEI DATI </w:t>
      </w:r>
    </w:p>
    <w:p w14:paraId="59E91AD6" w14:textId="77777777" w:rsidR="004F094A" w:rsidRPr="00504BF1" w:rsidRDefault="004F094A" w:rsidP="00504BF1">
      <w:pPr>
        <w:pStyle w:val="Default"/>
        <w:spacing w:line="288" w:lineRule="auto"/>
        <w:jc w:val="both"/>
        <w:rPr>
          <w:color w:val="auto"/>
          <w:sz w:val="22"/>
          <w:szCs w:val="22"/>
        </w:rPr>
      </w:pPr>
      <w:r w:rsidRPr="00504BF1">
        <w:rPr>
          <w:color w:val="auto"/>
          <w:sz w:val="22"/>
          <w:szCs w:val="22"/>
        </w:rPr>
        <w:t>Oltre ai soggetti di cui al punto precedente, i dati personali potranno essere comunicati:</w:t>
      </w:r>
    </w:p>
    <w:p w14:paraId="5EB777CE" w14:textId="77777777" w:rsidR="004F094A" w:rsidRPr="00504BF1" w:rsidRDefault="004F094A" w:rsidP="00504BF1">
      <w:pPr>
        <w:pStyle w:val="Default"/>
        <w:numPr>
          <w:ilvl w:val="0"/>
          <w:numId w:val="40"/>
        </w:numPr>
        <w:spacing w:line="288" w:lineRule="auto"/>
        <w:jc w:val="both"/>
        <w:rPr>
          <w:color w:val="auto"/>
          <w:sz w:val="22"/>
          <w:szCs w:val="22"/>
        </w:rPr>
      </w:pPr>
      <w:r w:rsidRPr="00504BF1">
        <w:rPr>
          <w:color w:val="auto"/>
          <w:sz w:val="22"/>
          <w:szCs w:val="22"/>
        </w:rPr>
        <w:t xml:space="preserve">a Cassa depositi e prestiti S.p.a., per l’erogazione delle quote di contributo concesse ai soggetti beneficiari </w:t>
      </w:r>
    </w:p>
    <w:p w14:paraId="3F7C0189" w14:textId="77777777" w:rsidR="004F094A" w:rsidRPr="00504BF1" w:rsidRDefault="004F094A" w:rsidP="00504BF1">
      <w:pPr>
        <w:pStyle w:val="Default"/>
        <w:numPr>
          <w:ilvl w:val="0"/>
          <w:numId w:val="40"/>
        </w:numPr>
        <w:spacing w:line="288" w:lineRule="auto"/>
        <w:jc w:val="both"/>
        <w:rPr>
          <w:color w:val="auto"/>
          <w:sz w:val="22"/>
          <w:szCs w:val="22"/>
        </w:rPr>
      </w:pPr>
      <w:r w:rsidRPr="00504BF1">
        <w:rPr>
          <w:color w:val="auto"/>
          <w:sz w:val="22"/>
          <w:szCs w:val="22"/>
        </w:rPr>
        <w:t xml:space="preserve">a Pubbliche Amministrazioni ed Autorità di controllo coinvolte nelle verifiche amministrative di cui al punto 4 </w:t>
      </w:r>
    </w:p>
    <w:p w14:paraId="1353CD99" w14:textId="77777777" w:rsidR="004F094A" w:rsidRPr="00504BF1" w:rsidRDefault="004F094A" w:rsidP="00504BF1">
      <w:pPr>
        <w:pStyle w:val="Default"/>
        <w:numPr>
          <w:ilvl w:val="0"/>
          <w:numId w:val="40"/>
        </w:numPr>
        <w:spacing w:line="288" w:lineRule="auto"/>
        <w:jc w:val="both"/>
        <w:rPr>
          <w:color w:val="auto"/>
          <w:sz w:val="22"/>
          <w:szCs w:val="22"/>
        </w:rPr>
      </w:pPr>
      <w:r w:rsidRPr="00504BF1">
        <w:rPr>
          <w:color w:val="auto"/>
          <w:sz w:val="22"/>
          <w:szCs w:val="22"/>
        </w:rPr>
        <w:lastRenderedPageBreak/>
        <w:t xml:space="preserve">all'Autorità Giudiziaria, amministrativa o ad altro soggetto pubblico legittimato a richiederli nei casi previsti dalla legge </w:t>
      </w:r>
    </w:p>
    <w:p w14:paraId="11031E7B" w14:textId="77777777" w:rsidR="004F094A" w:rsidRPr="00504BF1" w:rsidRDefault="004F094A" w:rsidP="00504BF1">
      <w:pPr>
        <w:pStyle w:val="Default"/>
        <w:numPr>
          <w:ilvl w:val="0"/>
          <w:numId w:val="40"/>
        </w:numPr>
        <w:spacing w:line="288" w:lineRule="auto"/>
        <w:jc w:val="both"/>
        <w:rPr>
          <w:color w:val="auto"/>
          <w:sz w:val="22"/>
          <w:szCs w:val="22"/>
        </w:rPr>
      </w:pPr>
      <w:r w:rsidRPr="00504BF1">
        <w:rPr>
          <w:color w:val="auto"/>
          <w:sz w:val="22"/>
          <w:szCs w:val="22"/>
        </w:rPr>
        <w:t xml:space="preserve">ai soggetti che esercitano il diritto accesso agli atti amministrativi ai sensi della legge 241/1990, di accesso civico semplice e generalizzato di cui al d.lgs. n. 33/2013 </w:t>
      </w:r>
    </w:p>
    <w:p w14:paraId="3FB51B7E" w14:textId="77777777" w:rsidR="004F094A" w:rsidRPr="00504BF1" w:rsidRDefault="004F094A" w:rsidP="00504BF1">
      <w:pPr>
        <w:pStyle w:val="Default"/>
        <w:spacing w:line="288" w:lineRule="auto"/>
        <w:jc w:val="both"/>
        <w:rPr>
          <w:color w:val="auto"/>
          <w:sz w:val="22"/>
          <w:szCs w:val="22"/>
        </w:rPr>
      </w:pPr>
      <w:r w:rsidRPr="00504BF1">
        <w:rPr>
          <w:color w:val="auto"/>
          <w:sz w:val="22"/>
          <w:szCs w:val="22"/>
        </w:rPr>
        <w:t>Alcuni dati personali potranno essere oggetto di pubblicazione sul sito istituzionale del Titolare del trattamento per finalità di pubblicità trasparenza, in assolvimento degli obblig</w:t>
      </w:r>
      <w:r w:rsidR="00986130" w:rsidRPr="00504BF1">
        <w:rPr>
          <w:color w:val="auto"/>
          <w:sz w:val="22"/>
          <w:szCs w:val="22"/>
        </w:rPr>
        <w:t>hi di cui al d.lgs. n. 33/2013.</w:t>
      </w:r>
    </w:p>
    <w:p w14:paraId="21EC7D34" w14:textId="77777777" w:rsidR="00986130" w:rsidRPr="00504BF1" w:rsidRDefault="00986130" w:rsidP="00504BF1">
      <w:pPr>
        <w:pStyle w:val="Default"/>
        <w:spacing w:line="288" w:lineRule="auto"/>
        <w:jc w:val="both"/>
        <w:rPr>
          <w:color w:val="FF0000"/>
          <w:sz w:val="22"/>
          <w:szCs w:val="22"/>
        </w:rPr>
      </w:pPr>
    </w:p>
    <w:p w14:paraId="088BF1DC" w14:textId="77777777" w:rsidR="004F094A" w:rsidRPr="00504BF1" w:rsidRDefault="00986130" w:rsidP="00504BF1">
      <w:pPr>
        <w:pStyle w:val="Default"/>
        <w:spacing w:line="288" w:lineRule="auto"/>
        <w:jc w:val="both"/>
        <w:rPr>
          <w:b/>
          <w:bCs/>
          <w:color w:val="auto"/>
          <w:sz w:val="22"/>
          <w:szCs w:val="22"/>
        </w:rPr>
      </w:pPr>
      <w:r w:rsidRPr="00504BF1">
        <w:rPr>
          <w:b/>
          <w:bCs/>
          <w:color w:val="auto"/>
          <w:sz w:val="22"/>
          <w:szCs w:val="22"/>
        </w:rPr>
        <w:t>9</w:t>
      </w:r>
      <w:r w:rsidR="004F094A" w:rsidRPr="00504BF1">
        <w:rPr>
          <w:b/>
          <w:bCs/>
          <w:color w:val="auto"/>
          <w:sz w:val="22"/>
          <w:szCs w:val="22"/>
        </w:rPr>
        <w:t xml:space="preserve">. ASSENZA DI UN PROCESSO DECISIONALE AUTOMATIZZATO </w:t>
      </w:r>
    </w:p>
    <w:p w14:paraId="7BCA40B6" w14:textId="3F2DA78E" w:rsidR="004F094A" w:rsidRPr="00504BF1" w:rsidRDefault="00CE3F88" w:rsidP="00504BF1">
      <w:pPr>
        <w:pStyle w:val="Default"/>
        <w:spacing w:line="288" w:lineRule="auto"/>
        <w:jc w:val="both"/>
        <w:rPr>
          <w:color w:val="auto"/>
          <w:sz w:val="22"/>
          <w:szCs w:val="22"/>
        </w:rPr>
      </w:pPr>
      <w:r w:rsidRPr="00504BF1">
        <w:rPr>
          <w:color w:val="auto"/>
          <w:sz w:val="22"/>
          <w:szCs w:val="22"/>
        </w:rPr>
        <w:t xml:space="preserve">Zona Ovest di Torino </w:t>
      </w:r>
      <w:proofErr w:type="gramStart"/>
      <w:r w:rsidRPr="00504BF1">
        <w:rPr>
          <w:color w:val="auto"/>
          <w:sz w:val="22"/>
          <w:szCs w:val="22"/>
        </w:rPr>
        <w:t xml:space="preserve">srl </w:t>
      </w:r>
      <w:r w:rsidR="004F094A" w:rsidRPr="00504BF1">
        <w:rPr>
          <w:color w:val="auto"/>
          <w:sz w:val="22"/>
          <w:szCs w:val="22"/>
        </w:rPr>
        <w:t xml:space="preserve"> non</w:t>
      </w:r>
      <w:proofErr w:type="gramEnd"/>
      <w:r w:rsidR="004F094A" w:rsidRPr="00504BF1">
        <w:rPr>
          <w:color w:val="auto"/>
          <w:sz w:val="22"/>
          <w:szCs w:val="22"/>
        </w:rPr>
        <w:t xml:space="preserve"> adotta alcun processo decisionale automatizzato, compresa la profilazione, di cui all</w:t>
      </w:r>
      <w:r w:rsidR="00986130" w:rsidRPr="00504BF1">
        <w:rPr>
          <w:color w:val="auto"/>
          <w:sz w:val="22"/>
          <w:szCs w:val="22"/>
        </w:rPr>
        <w:t>’art. 22, par. 1 e 4, del GDPR.</w:t>
      </w:r>
    </w:p>
    <w:p w14:paraId="19218460" w14:textId="77777777" w:rsidR="00986130" w:rsidRPr="00504BF1" w:rsidRDefault="00986130" w:rsidP="00504BF1">
      <w:pPr>
        <w:pStyle w:val="Default"/>
        <w:spacing w:line="288" w:lineRule="auto"/>
        <w:jc w:val="both"/>
        <w:rPr>
          <w:color w:val="auto"/>
          <w:sz w:val="22"/>
          <w:szCs w:val="22"/>
        </w:rPr>
      </w:pPr>
    </w:p>
    <w:p w14:paraId="35E00CE6" w14:textId="77777777" w:rsidR="004F094A" w:rsidRPr="00504BF1" w:rsidRDefault="00986130" w:rsidP="00504BF1">
      <w:pPr>
        <w:pStyle w:val="Default"/>
        <w:spacing w:line="288" w:lineRule="auto"/>
        <w:jc w:val="both"/>
        <w:rPr>
          <w:b/>
          <w:bCs/>
          <w:color w:val="auto"/>
          <w:sz w:val="22"/>
          <w:szCs w:val="22"/>
        </w:rPr>
      </w:pPr>
      <w:r w:rsidRPr="00504BF1">
        <w:rPr>
          <w:b/>
          <w:bCs/>
          <w:color w:val="auto"/>
          <w:sz w:val="22"/>
          <w:szCs w:val="22"/>
        </w:rPr>
        <w:t>10</w:t>
      </w:r>
      <w:r w:rsidR="004F094A" w:rsidRPr="00504BF1">
        <w:rPr>
          <w:b/>
          <w:bCs/>
          <w:color w:val="auto"/>
          <w:sz w:val="22"/>
          <w:szCs w:val="22"/>
        </w:rPr>
        <w:t xml:space="preserve">. TRASFERIMENTO DEI DATI IN PAESI NON APPARTENENTI ALL’UNIONE EUROPEA O A ORGANIZZAZIONI INTERNAZIONALI </w:t>
      </w:r>
    </w:p>
    <w:p w14:paraId="6F5BABF8" w14:textId="0A64299E" w:rsidR="004F094A" w:rsidRPr="00504BF1" w:rsidRDefault="004F094A" w:rsidP="00504BF1">
      <w:pPr>
        <w:pStyle w:val="Default"/>
        <w:spacing w:line="288" w:lineRule="auto"/>
        <w:jc w:val="both"/>
        <w:rPr>
          <w:color w:val="auto"/>
          <w:sz w:val="22"/>
          <w:szCs w:val="22"/>
        </w:rPr>
      </w:pPr>
      <w:r w:rsidRPr="00504BF1">
        <w:rPr>
          <w:color w:val="auto"/>
          <w:sz w:val="22"/>
          <w:szCs w:val="22"/>
        </w:rPr>
        <w:t xml:space="preserve">I dati raccolti e trattati </w:t>
      </w:r>
      <w:r w:rsidR="00CE3F88" w:rsidRPr="00504BF1">
        <w:rPr>
          <w:color w:val="auto"/>
          <w:sz w:val="22"/>
          <w:szCs w:val="22"/>
        </w:rPr>
        <w:t>da Zona Ovest di Torino srl</w:t>
      </w:r>
      <w:r w:rsidRPr="00504BF1">
        <w:rPr>
          <w:color w:val="auto"/>
          <w:sz w:val="22"/>
          <w:szCs w:val="22"/>
        </w:rPr>
        <w:t xml:space="preserve"> non vengono trasferiti in paesi terzi o organizzazioni internazionali al di fuori dello spazio dell’Unione europea. </w:t>
      </w:r>
    </w:p>
    <w:p w14:paraId="2AE12FD2" w14:textId="77777777" w:rsidR="00986130" w:rsidRPr="00504BF1" w:rsidRDefault="00986130" w:rsidP="00504BF1">
      <w:pPr>
        <w:pStyle w:val="Default"/>
        <w:spacing w:line="288" w:lineRule="auto"/>
        <w:jc w:val="both"/>
        <w:rPr>
          <w:color w:val="auto"/>
          <w:sz w:val="22"/>
          <w:szCs w:val="22"/>
        </w:rPr>
      </w:pPr>
    </w:p>
    <w:p w14:paraId="1BF46654" w14:textId="77777777" w:rsidR="004F094A" w:rsidRPr="00504BF1" w:rsidRDefault="00986130" w:rsidP="00504BF1">
      <w:pPr>
        <w:pStyle w:val="Default"/>
        <w:spacing w:line="288" w:lineRule="auto"/>
        <w:jc w:val="both"/>
        <w:rPr>
          <w:b/>
          <w:bCs/>
          <w:color w:val="auto"/>
          <w:sz w:val="22"/>
          <w:szCs w:val="22"/>
        </w:rPr>
      </w:pPr>
      <w:r w:rsidRPr="00504BF1">
        <w:rPr>
          <w:b/>
          <w:bCs/>
          <w:color w:val="auto"/>
          <w:sz w:val="22"/>
          <w:szCs w:val="22"/>
        </w:rPr>
        <w:t>11</w:t>
      </w:r>
      <w:r w:rsidR="004F094A" w:rsidRPr="00504BF1">
        <w:rPr>
          <w:b/>
          <w:bCs/>
          <w:color w:val="auto"/>
          <w:sz w:val="22"/>
          <w:szCs w:val="22"/>
        </w:rPr>
        <w:t xml:space="preserve">. DURATA DEL TRATTAMENTO </w:t>
      </w:r>
    </w:p>
    <w:p w14:paraId="0A067298" w14:textId="77777777" w:rsidR="004F094A" w:rsidRPr="00504BF1" w:rsidRDefault="004F094A" w:rsidP="00504BF1">
      <w:pPr>
        <w:pStyle w:val="Default"/>
        <w:spacing w:line="288" w:lineRule="auto"/>
        <w:jc w:val="both"/>
        <w:rPr>
          <w:color w:val="auto"/>
          <w:sz w:val="22"/>
          <w:szCs w:val="22"/>
        </w:rPr>
      </w:pPr>
      <w:r w:rsidRPr="00504BF1">
        <w:rPr>
          <w:color w:val="auto"/>
          <w:sz w:val="22"/>
          <w:szCs w:val="22"/>
        </w:rPr>
        <w:t xml:space="preserve">La durata del trattamento dei dati personali è definita in </w:t>
      </w:r>
      <w:proofErr w:type="gramStart"/>
      <w:r w:rsidRPr="00504BF1">
        <w:rPr>
          <w:color w:val="auto"/>
          <w:sz w:val="22"/>
          <w:szCs w:val="22"/>
        </w:rPr>
        <w:t>10</w:t>
      </w:r>
      <w:proofErr w:type="gramEnd"/>
      <w:r w:rsidRPr="00504BF1">
        <w:rPr>
          <w:color w:val="auto"/>
          <w:sz w:val="22"/>
          <w:szCs w:val="22"/>
        </w:rPr>
        <w:t xml:space="preserve"> anni decorrenti dalla data di corresponsione dell’ultima tranche di contributo. I dati saranno comunque cancellati entro il 31 dicembre 2035. </w:t>
      </w:r>
    </w:p>
    <w:p w14:paraId="3466EF09" w14:textId="77777777" w:rsidR="004F094A" w:rsidRPr="00504BF1" w:rsidRDefault="004F094A" w:rsidP="00504BF1">
      <w:pPr>
        <w:pStyle w:val="Default"/>
        <w:spacing w:line="288" w:lineRule="auto"/>
        <w:jc w:val="both"/>
        <w:rPr>
          <w:color w:val="auto"/>
          <w:sz w:val="22"/>
          <w:szCs w:val="22"/>
        </w:rPr>
      </w:pPr>
      <w:r w:rsidRPr="00504BF1">
        <w:rPr>
          <w:color w:val="auto"/>
          <w:sz w:val="22"/>
          <w:szCs w:val="22"/>
        </w:rPr>
        <w:t xml:space="preserve">Nel caso di contenzioso, il trattamento può essere protratto anche oltre i termini sopra indicati, fino al termine di decadenza di eventuali ricorsi e fino alla scadenza dei termini di prescrizione per l’esercizio dei diritti e/o per l’adempimento di altri obblighi di legge. </w:t>
      </w:r>
    </w:p>
    <w:p w14:paraId="6BED007D" w14:textId="77777777" w:rsidR="004F094A" w:rsidRPr="00504BF1" w:rsidRDefault="004F094A" w:rsidP="00504BF1">
      <w:pPr>
        <w:pStyle w:val="Default"/>
        <w:spacing w:line="288" w:lineRule="auto"/>
        <w:jc w:val="both"/>
        <w:rPr>
          <w:color w:val="auto"/>
          <w:sz w:val="22"/>
          <w:szCs w:val="22"/>
        </w:rPr>
      </w:pPr>
      <w:r w:rsidRPr="00504BF1">
        <w:rPr>
          <w:color w:val="auto"/>
          <w:sz w:val="22"/>
          <w:szCs w:val="22"/>
        </w:rPr>
        <w:t xml:space="preserve">Sono fatti salvi ulteriori obblighi di conservazione documentale previsti dalla legge. </w:t>
      </w:r>
    </w:p>
    <w:p w14:paraId="7E389B8A" w14:textId="77777777" w:rsidR="00986130" w:rsidRPr="00504BF1" w:rsidRDefault="00986130" w:rsidP="00504BF1">
      <w:pPr>
        <w:pStyle w:val="Default"/>
        <w:spacing w:line="288" w:lineRule="auto"/>
        <w:jc w:val="both"/>
        <w:rPr>
          <w:b/>
          <w:bCs/>
          <w:color w:val="auto"/>
          <w:sz w:val="22"/>
          <w:szCs w:val="22"/>
        </w:rPr>
      </w:pPr>
    </w:p>
    <w:p w14:paraId="5CB3FF22" w14:textId="77777777" w:rsidR="004F094A" w:rsidRPr="00504BF1" w:rsidRDefault="004F094A" w:rsidP="00504BF1">
      <w:pPr>
        <w:pStyle w:val="Default"/>
        <w:spacing w:line="288" w:lineRule="auto"/>
        <w:jc w:val="both"/>
        <w:rPr>
          <w:b/>
          <w:bCs/>
          <w:color w:val="auto"/>
          <w:sz w:val="22"/>
          <w:szCs w:val="22"/>
        </w:rPr>
      </w:pPr>
      <w:r w:rsidRPr="00504BF1">
        <w:rPr>
          <w:b/>
          <w:bCs/>
          <w:color w:val="auto"/>
          <w:sz w:val="22"/>
          <w:szCs w:val="22"/>
        </w:rPr>
        <w:t>1</w:t>
      </w:r>
      <w:r w:rsidR="00986130" w:rsidRPr="00504BF1">
        <w:rPr>
          <w:b/>
          <w:bCs/>
          <w:color w:val="auto"/>
          <w:sz w:val="22"/>
          <w:szCs w:val="22"/>
        </w:rPr>
        <w:t>2</w:t>
      </w:r>
      <w:r w:rsidRPr="00504BF1">
        <w:rPr>
          <w:b/>
          <w:bCs/>
          <w:color w:val="auto"/>
          <w:sz w:val="22"/>
          <w:szCs w:val="22"/>
        </w:rPr>
        <w:t xml:space="preserve">. DIRITTI DELL’INTERESSATO E MODALITÀ DEL LORO ESERCIZIO </w:t>
      </w:r>
    </w:p>
    <w:p w14:paraId="004F9AE4" w14:textId="77777777" w:rsidR="004F094A" w:rsidRPr="00504BF1" w:rsidRDefault="004F094A" w:rsidP="00504BF1">
      <w:pPr>
        <w:pStyle w:val="Default"/>
        <w:spacing w:line="288" w:lineRule="auto"/>
        <w:jc w:val="both"/>
        <w:rPr>
          <w:color w:val="auto"/>
          <w:sz w:val="22"/>
          <w:szCs w:val="22"/>
        </w:rPr>
      </w:pPr>
      <w:r w:rsidRPr="00504BF1">
        <w:rPr>
          <w:color w:val="auto"/>
          <w:sz w:val="22"/>
          <w:szCs w:val="22"/>
        </w:rPr>
        <w:t xml:space="preserve">All'interessato è garantito l'esercizio dei diritti riconosciuti dagli artt. 15 ss. del GDPR. </w:t>
      </w:r>
    </w:p>
    <w:p w14:paraId="08F5C0A6" w14:textId="77777777" w:rsidR="004F094A" w:rsidRPr="00504BF1" w:rsidRDefault="004F094A" w:rsidP="00504BF1">
      <w:pPr>
        <w:pStyle w:val="Default"/>
        <w:spacing w:line="288" w:lineRule="auto"/>
        <w:jc w:val="both"/>
        <w:rPr>
          <w:color w:val="auto"/>
          <w:sz w:val="22"/>
          <w:szCs w:val="22"/>
        </w:rPr>
      </w:pPr>
      <w:r w:rsidRPr="00504BF1">
        <w:rPr>
          <w:color w:val="auto"/>
          <w:sz w:val="22"/>
          <w:szCs w:val="22"/>
        </w:rPr>
        <w:t xml:space="preserve">In particolare, è garantito, secondo le modalità e nei limiti previsti dalla vigente normativa nonché dalle basi giuridiche utilizzate, l’esercizio dei seguenti diritti: </w:t>
      </w:r>
    </w:p>
    <w:p w14:paraId="56EC4D0A" w14:textId="77777777" w:rsidR="004F094A" w:rsidRPr="00504BF1" w:rsidRDefault="004F094A" w:rsidP="00504BF1">
      <w:pPr>
        <w:pStyle w:val="Default"/>
        <w:numPr>
          <w:ilvl w:val="0"/>
          <w:numId w:val="40"/>
        </w:numPr>
        <w:spacing w:line="288" w:lineRule="auto"/>
        <w:jc w:val="both"/>
        <w:rPr>
          <w:color w:val="auto"/>
          <w:sz w:val="22"/>
          <w:szCs w:val="22"/>
        </w:rPr>
      </w:pPr>
      <w:r w:rsidRPr="00504BF1">
        <w:rPr>
          <w:color w:val="auto"/>
          <w:sz w:val="22"/>
          <w:szCs w:val="22"/>
        </w:rPr>
        <w:t xml:space="preserve">richiedere la conferma dell'esistenza di dati personali che lo riguardino; </w:t>
      </w:r>
    </w:p>
    <w:p w14:paraId="42544B58" w14:textId="77777777" w:rsidR="004F094A" w:rsidRPr="00504BF1" w:rsidRDefault="004F094A" w:rsidP="00504BF1">
      <w:pPr>
        <w:pStyle w:val="Default"/>
        <w:numPr>
          <w:ilvl w:val="0"/>
          <w:numId w:val="40"/>
        </w:numPr>
        <w:spacing w:line="288" w:lineRule="auto"/>
        <w:jc w:val="both"/>
        <w:rPr>
          <w:color w:val="auto"/>
          <w:sz w:val="22"/>
          <w:szCs w:val="22"/>
        </w:rPr>
      </w:pPr>
      <w:r w:rsidRPr="00504BF1">
        <w:rPr>
          <w:color w:val="auto"/>
          <w:sz w:val="22"/>
          <w:szCs w:val="22"/>
        </w:rPr>
        <w:t xml:space="preserve">conoscere la fonte e l'origine dei propri dati; </w:t>
      </w:r>
    </w:p>
    <w:p w14:paraId="36DB4DE7" w14:textId="77777777" w:rsidR="004F094A" w:rsidRPr="00504BF1" w:rsidRDefault="004F094A" w:rsidP="00504BF1">
      <w:pPr>
        <w:pStyle w:val="Default"/>
        <w:numPr>
          <w:ilvl w:val="0"/>
          <w:numId w:val="40"/>
        </w:numPr>
        <w:spacing w:line="288" w:lineRule="auto"/>
        <w:jc w:val="both"/>
        <w:rPr>
          <w:color w:val="auto"/>
          <w:sz w:val="22"/>
          <w:szCs w:val="22"/>
        </w:rPr>
      </w:pPr>
      <w:r w:rsidRPr="00504BF1">
        <w:rPr>
          <w:color w:val="auto"/>
          <w:sz w:val="22"/>
          <w:szCs w:val="22"/>
        </w:rPr>
        <w:t xml:space="preserve">riceverne comunicazione intelligibile; </w:t>
      </w:r>
    </w:p>
    <w:p w14:paraId="16487614" w14:textId="77777777" w:rsidR="004F094A" w:rsidRPr="00504BF1" w:rsidRDefault="004F094A" w:rsidP="00504BF1">
      <w:pPr>
        <w:pStyle w:val="Default"/>
        <w:numPr>
          <w:ilvl w:val="0"/>
          <w:numId w:val="40"/>
        </w:numPr>
        <w:spacing w:line="288" w:lineRule="auto"/>
        <w:jc w:val="both"/>
        <w:rPr>
          <w:color w:val="auto"/>
          <w:sz w:val="22"/>
          <w:szCs w:val="22"/>
        </w:rPr>
      </w:pPr>
      <w:r w:rsidRPr="00504BF1">
        <w:rPr>
          <w:color w:val="auto"/>
          <w:sz w:val="22"/>
          <w:szCs w:val="22"/>
        </w:rPr>
        <w:t xml:space="preserve">ricevere informazioni circa la logica, le modalità e le finalità del trattamento; </w:t>
      </w:r>
    </w:p>
    <w:p w14:paraId="74E6AAF7" w14:textId="77777777" w:rsidR="004F094A" w:rsidRPr="00504BF1" w:rsidRDefault="004F094A" w:rsidP="00504BF1">
      <w:pPr>
        <w:pStyle w:val="Default"/>
        <w:numPr>
          <w:ilvl w:val="0"/>
          <w:numId w:val="40"/>
        </w:numPr>
        <w:spacing w:line="288" w:lineRule="auto"/>
        <w:jc w:val="both"/>
        <w:rPr>
          <w:color w:val="auto"/>
          <w:sz w:val="22"/>
          <w:szCs w:val="22"/>
        </w:rPr>
      </w:pPr>
      <w:r w:rsidRPr="00504BF1">
        <w:rPr>
          <w:color w:val="auto"/>
          <w:sz w:val="22"/>
          <w:szCs w:val="22"/>
        </w:rPr>
        <w:t xml:space="preserve">richiedere l'aggiornamento, la rettifica, l'integrazione, la cancellazione e/o la limitazione dei dati trattati in violazione di legge, ivi compresi quelli non più necessari al perseguimento degli scopi per i quali sono stati raccolti; </w:t>
      </w:r>
    </w:p>
    <w:p w14:paraId="5039AD6E" w14:textId="77777777" w:rsidR="004F094A" w:rsidRPr="00504BF1" w:rsidRDefault="004F094A" w:rsidP="00504BF1">
      <w:pPr>
        <w:pStyle w:val="Default"/>
        <w:numPr>
          <w:ilvl w:val="0"/>
          <w:numId w:val="40"/>
        </w:numPr>
        <w:spacing w:line="288" w:lineRule="auto"/>
        <w:jc w:val="both"/>
        <w:rPr>
          <w:color w:val="auto"/>
          <w:sz w:val="22"/>
          <w:szCs w:val="22"/>
        </w:rPr>
      </w:pPr>
      <w:r w:rsidRPr="00504BF1">
        <w:rPr>
          <w:color w:val="auto"/>
          <w:sz w:val="22"/>
          <w:szCs w:val="22"/>
        </w:rPr>
        <w:t xml:space="preserve">opporsi al trattamento, per motivi connessi alla propria situazione particolare; </w:t>
      </w:r>
    </w:p>
    <w:p w14:paraId="4FBF3DC9" w14:textId="77777777" w:rsidR="004F094A" w:rsidRPr="00504BF1" w:rsidRDefault="004F094A" w:rsidP="00504BF1">
      <w:pPr>
        <w:pStyle w:val="Default"/>
        <w:numPr>
          <w:ilvl w:val="0"/>
          <w:numId w:val="40"/>
        </w:numPr>
        <w:spacing w:line="288" w:lineRule="auto"/>
        <w:jc w:val="both"/>
        <w:rPr>
          <w:color w:val="auto"/>
          <w:sz w:val="22"/>
          <w:szCs w:val="22"/>
        </w:rPr>
      </w:pPr>
      <w:r w:rsidRPr="00504BF1">
        <w:rPr>
          <w:color w:val="auto"/>
          <w:sz w:val="22"/>
          <w:szCs w:val="22"/>
        </w:rPr>
        <w:t xml:space="preserve">revocare il consenso, ove previsto come base giuridica del trattamento. La revoca non pregiudica la legittimità del trattamento precedentemente effettuato; </w:t>
      </w:r>
    </w:p>
    <w:p w14:paraId="76B22647" w14:textId="77777777" w:rsidR="004F094A" w:rsidRPr="00504BF1" w:rsidRDefault="004F094A" w:rsidP="00504BF1">
      <w:pPr>
        <w:pStyle w:val="Default"/>
        <w:numPr>
          <w:ilvl w:val="0"/>
          <w:numId w:val="40"/>
        </w:numPr>
        <w:spacing w:line="288" w:lineRule="auto"/>
        <w:jc w:val="both"/>
        <w:rPr>
          <w:color w:val="auto"/>
          <w:sz w:val="22"/>
          <w:szCs w:val="22"/>
        </w:rPr>
      </w:pPr>
      <w:r w:rsidRPr="00504BF1">
        <w:rPr>
          <w:color w:val="auto"/>
          <w:sz w:val="22"/>
          <w:szCs w:val="22"/>
        </w:rPr>
        <w:t xml:space="preserve">nei casi di trattamento basato sul consenso, ricevere - al solo costo dell’eventuale supporto utilizzato - i propri dati, forniti al Titolare, in forma strutturata e leggibile da un elaboratore di dati e in un formato comunemente usato da un dispositivo elettronico, qualora ciò sia tecnicamente ed economicamente possibile. </w:t>
      </w:r>
    </w:p>
    <w:p w14:paraId="2B735EF7" w14:textId="5ECB15C4" w:rsidR="004F094A" w:rsidRPr="00504BF1" w:rsidRDefault="004F094A" w:rsidP="00504BF1">
      <w:pPr>
        <w:pStyle w:val="Default"/>
        <w:spacing w:line="288" w:lineRule="auto"/>
        <w:jc w:val="both"/>
        <w:rPr>
          <w:color w:val="auto"/>
          <w:sz w:val="22"/>
          <w:szCs w:val="22"/>
        </w:rPr>
      </w:pPr>
      <w:r w:rsidRPr="00504BF1">
        <w:rPr>
          <w:color w:val="auto"/>
          <w:sz w:val="22"/>
          <w:szCs w:val="22"/>
        </w:rPr>
        <w:t>Per l’esercizio dei suoi diritti l’interessato può rivolgersi direttamente al Titolare</w:t>
      </w:r>
      <w:r w:rsidR="00CE3F88" w:rsidRPr="00504BF1">
        <w:rPr>
          <w:color w:val="auto"/>
          <w:sz w:val="22"/>
          <w:szCs w:val="22"/>
        </w:rPr>
        <w:t>.</w:t>
      </w:r>
    </w:p>
    <w:p w14:paraId="483F4218" w14:textId="77777777" w:rsidR="00CE3F88" w:rsidRPr="00504BF1" w:rsidRDefault="00CE3F88" w:rsidP="00504BF1">
      <w:pPr>
        <w:pStyle w:val="Default"/>
        <w:spacing w:line="288" w:lineRule="auto"/>
        <w:jc w:val="both"/>
        <w:rPr>
          <w:color w:val="auto"/>
          <w:sz w:val="22"/>
          <w:szCs w:val="22"/>
        </w:rPr>
      </w:pPr>
    </w:p>
    <w:p w14:paraId="040EF63C" w14:textId="300EF0F9" w:rsidR="004F094A" w:rsidRPr="00986130" w:rsidRDefault="004F094A" w:rsidP="00504BF1">
      <w:pPr>
        <w:pStyle w:val="Default"/>
        <w:spacing w:line="288" w:lineRule="auto"/>
        <w:jc w:val="both"/>
        <w:rPr>
          <w:color w:val="auto"/>
          <w:sz w:val="22"/>
          <w:szCs w:val="22"/>
        </w:rPr>
      </w:pPr>
      <w:r w:rsidRPr="00504BF1">
        <w:rPr>
          <w:color w:val="auto"/>
          <w:sz w:val="22"/>
          <w:szCs w:val="22"/>
        </w:rPr>
        <w:lastRenderedPageBreak/>
        <w:t>All’interessato è inoltre riconosciuto il diritto di presentare un reclamo al Garante per la protezione dei dati personali, ex art. 77 del GDPR, secondo le modalità previste dall’Autorità stessa (in www.garanteprivacy.it), nonché, secondo le vigenti disposizioni di legge, adire le opportune sedi giudiziarie, a norma dell’art</w:t>
      </w:r>
      <w:r w:rsidRPr="00986130">
        <w:rPr>
          <w:color w:val="auto"/>
          <w:sz w:val="22"/>
          <w:szCs w:val="22"/>
        </w:rPr>
        <w:t>. 79 del GDPR.</w:t>
      </w:r>
    </w:p>
    <w:sectPr w:rsidR="004F094A" w:rsidRPr="00986130" w:rsidSect="006B4BDF">
      <w:footerReference w:type="default" r:id="rId10"/>
      <w:pgSz w:w="11906" w:h="16838"/>
      <w:pgMar w:top="1418"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F7EA7A" w14:textId="77777777" w:rsidR="00C3497B" w:rsidRDefault="00C3497B" w:rsidP="006B4BDF">
      <w:pPr>
        <w:spacing w:after="0" w:line="240" w:lineRule="auto"/>
      </w:pPr>
      <w:r>
        <w:separator/>
      </w:r>
    </w:p>
  </w:endnote>
  <w:endnote w:type="continuationSeparator" w:id="0">
    <w:p w14:paraId="0C501C28" w14:textId="77777777" w:rsidR="00C3497B" w:rsidRDefault="00C3497B" w:rsidP="006B4B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9364275"/>
      <w:docPartObj>
        <w:docPartGallery w:val="Page Numbers (Bottom of Page)"/>
        <w:docPartUnique/>
      </w:docPartObj>
    </w:sdtPr>
    <w:sdtEndPr/>
    <w:sdtContent>
      <w:p w14:paraId="6E455CD2" w14:textId="77777777" w:rsidR="00D108A9" w:rsidRDefault="00D108A9">
        <w:pPr>
          <w:pStyle w:val="Pidipagina"/>
          <w:jc w:val="right"/>
        </w:pPr>
        <w:r>
          <w:fldChar w:fldCharType="begin"/>
        </w:r>
        <w:r>
          <w:instrText>PAGE   \* MERGEFORMAT</w:instrText>
        </w:r>
        <w:r>
          <w:fldChar w:fldCharType="separate"/>
        </w:r>
        <w:r w:rsidR="00E8313B">
          <w:rPr>
            <w:noProof/>
          </w:rPr>
          <w:t>4</w:t>
        </w:r>
        <w:r>
          <w:rPr>
            <w:noProof/>
          </w:rPr>
          <w:fldChar w:fldCharType="end"/>
        </w:r>
      </w:p>
    </w:sdtContent>
  </w:sdt>
  <w:p w14:paraId="7606E8FC" w14:textId="77777777" w:rsidR="00D108A9" w:rsidRDefault="00D108A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88995D" w14:textId="77777777" w:rsidR="00C3497B" w:rsidRDefault="00C3497B" w:rsidP="006B4BDF">
      <w:pPr>
        <w:spacing w:after="0" w:line="240" w:lineRule="auto"/>
      </w:pPr>
      <w:r>
        <w:separator/>
      </w:r>
    </w:p>
  </w:footnote>
  <w:footnote w:type="continuationSeparator" w:id="0">
    <w:p w14:paraId="4E08B590" w14:textId="77777777" w:rsidR="00C3497B" w:rsidRDefault="00C3497B" w:rsidP="006B4B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0629B"/>
    <w:multiLevelType w:val="hybridMultilevel"/>
    <w:tmpl w:val="9050C378"/>
    <w:lvl w:ilvl="0" w:tplc="04100017">
      <w:start w:val="1"/>
      <w:numFmt w:val="lowerLetter"/>
      <w:lvlText w:val="%1)"/>
      <w:lvlJc w:val="left"/>
      <w:pPr>
        <w:ind w:left="720" w:hanging="360"/>
      </w:pPr>
    </w:lvl>
    <w:lvl w:ilvl="1" w:tplc="4EA80F7E">
      <w:start w:val="1"/>
      <w:numFmt w:val="lowerRoman"/>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B417A5D"/>
    <w:multiLevelType w:val="hybridMultilevel"/>
    <w:tmpl w:val="16DA31F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DE66156"/>
    <w:multiLevelType w:val="multilevel"/>
    <w:tmpl w:val="0B88DE12"/>
    <w:lvl w:ilvl="0">
      <w:start w:val="1"/>
      <w:numFmt w:val="decimal"/>
      <w:lvlText w:val="%1."/>
      <w:lvlJc w:val="left"/>
      <w:pPr>
        <w:ind w:left="1428" w:hanging="360"/>
      </w:pPr>
    </w:lvl>
    <w:lvl w:ilvl="1">
      <w:start w:val="1"/>
      <w:numFmt w:val="decimal"/>
      <w:isLgl/>
      <w:lvlText w:val="%1.%2."/>
      <w:lvlJc w:val="left"/>
      <w:pPr>
        <w:ind w:left="1428" w:hanging="36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1788" w:hanging="72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148" w:hanging="108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508" w:hanging="1440"/>
      </w:pPr>
      <w:rPr>
        <w:rFonts w:hint="default"/>
      </w:rPr>
    </w:lvl>
    <w:lvl w:ilvl="8">
      <w:start w:val="1"/>
      <w:numFmt w:val="decimal"/>
      <w:isLgl/>
      <w:lvlText w:val="%1.%2.%3.%4.%5.%6.%7.%8.%9."/>
      <w:lvlJc w:val="left"/>
      <w:pPr>
        <w:ind w:left="2868" w:hanging="1800"/>
      </w:pPr>
      <w:rPr>
        <w:rFonts w:hint="default"/>
      </w:rPr>
    </w:lvl>
  </w:abstractNum>
  <w:abstractNum w:abstractNumId="3" w15:restartNumberingAfterBreak="0">
    <w:nsid w:val="128940EA"/>
    <w:multiLevelType w:val="hybridMultilevel"/>
    <w:tmpl w:val="19DA422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31374FC"/>
    <w:multiLevelType w:val="hybridMultilevel"/>
    <w:tmpl w:val="8E26E75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4A11211"/>
    <w:multiLevelType w:val="hybridMultilevel"/>
    <w:tmpl w:val="85823660"/>
    <w:lvl w:ilvl="0" w:tplc="04100017">
      <w:start w:val="1"/>
      <w:numFmt w:val="lowerLetter"/>
      <w:lvlText w:val="%1)"/>
      <w:lvlJc w:val="left"/>
      <w:pPr>
        <w:ind w:left="1068" w:hanging="360"/>
      </w:pPr>
      <w:rPr>
        <w:rFonts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6" w15:restartNumberingAfterBreak="0">
    <w:nsid w:val="15CA0CFB"/>
    <w:multiLevelType w:val="hybridMultilevel"/>
    <w:tmpl w:val="A3907A28"/>
    <w:lvl w:ilvl="0" w:tplc="D3A89400">
      <w:numFmt w:val="bullet"/>
      <w:lvlText w:val="-"/>
      <w:lvlJc w:val="left"/>
      <w:pPr>
        <w:ind w:left="720" w:hanging="360"/>
      </w:pPr>
      <w:rPr>
        <w:rFonts w:ascii="Times New Roman" w:eastAsia="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77F0D10"/>
    <w:multiLevelType w:val="hybridMultilevel"/>
    <w:tmpl w:val="9050C378"/>
    <w:lvl w:ilvl="0" w:tplc="04100017">
      <w:start w:val="1"/>
      <w:numFmt w:val="lowerLetter"/>
      <w:lvlText w:val="%1)"/>
      <w:lvlJc w:val="left"/>
      <w:pPr>
        <w:ind w:left="720" w:hanging="360"/>
      </w:pPr>
    </w:lvl>
    <w:lvl w:ilvl="1" w:tplc="4EA80F7E">
      <w:start w:val="1"/>
      <w:numFmt w:val="lowerRoman"/>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ADD4719"/>
    <w:multiLevelType w:val="hybridMultilevel"/>
    <w:tmpl w:val="AC34BE1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B0E18E5"/>
    <w:multiLevelType w:val="hybridMultilevel"/>
    <w:tmpl w:val="CD20BE4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1E781D5E"/>
    <w:multiLevelType w:val="hybridMultilevel"/>
    <w:tmpl w:val="9050C378"/>
    <w:lvl w:ilvl="0" w:tplc="04100017">
      <w:start w:val="1"/>
      <w:numFmt w:val="lowerLetter"/>
      <w:lvlText w:val="%1)"/>
      <w:lvlJc w:val="left"/>
      <w:pPr>
        <w:ind w:left="720" w:hanging="360"/>
      </w:pPr>
    </w:lvl>
    <w:lvl w:ilvl="1" w:tplc="4EA80F7E">
      <w:start w:val="1"/>
      <w:numFmt w:val="lowerRoman"/>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6D2098D"/>
    <w:multiLevelType w:val="hybridMultilevel"/>
    <w:tmpl w:val="45CAE8E0"/>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8EC1640"/>
    <w:multiLevelType w:val="hybridMultilevel"/>
    <w:tmpl w:val="9050C378"/>
    <w:lvl w:ilvl="0" w:tplc="04100017">
      <w:start w:val="1"/>
      <w:numFmt w:val="lowerLetter"/>
      <w:lvlText w:val="%1)"/>
      <w:lvlJc w:val="left"/>
      <w:pPr>
        <w:ind w:left="720" w:hanging="360"/>
      </w:pPr>
    </w:lvl>
    <w:lvl w:ilvl="1" w:tplc="4EA80F7E">
      <w:start w:val="1"/>
      <w:numFmt w:val="lowerRoman"/>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B2B49A6"/>
    <w:multiLevelType w:val="hybridMultilevel"/>
    <w:tmpl w:val="446E7D2E"/>
    <w:lvl w:ilvl="0" w:tplc="0410000F">
      <w:start w:val="1"/>
      <w:numFmt w:val="decimal"/>
      <w:lvlText w:val="%1."/>
      <w:lvlJc w:val="left"/>
      <w:pPr>
        <w:ind w:left="1428" w:hanging="360"/>
      </w:p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4" w15:restartNumberingAfterBreak="0">
    <w:nsid w:val="3144330A"/>
    <w:multiLevelType w:val="hybridMultilevel"/>
    <w:tmpl w:val="6EFE821A"/>
    <w:lvl w:ilvl="0" w:tplc="563EEABA">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37B900EE"/>
    <w:multiLevelType w:val="hybridMultilevel"/>
    <w:tmpl w:val="9050C378"/>
    <w:lvl w:ilvl="0" w:tplc="04100017">
      <w:start w:val="1"/>
      <w:numFmt w:val="lowerLetter"/>
      <w:lvlText w:val="%1)"/>
      <w:lvlJc w:val="left"/>
      <w:pPr>
        <w:ind w:left="720" w:hanging="360"/>
      </w:pPr>
    </w:lvl>
    <w:lvl w:ilvl="1" w:tplc="4EA80F7E">
      <w:start w:val="1"/>
      <w:numFmt w:val="lowerRoman"/>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815297D"/>
    <w:multiLevelType w:val="hybridMultilevel"/>
    <w:tmpl w:val="16DA31F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572B9E"/>
    <w:multiLevelType w:val="hybridMultilevel"/>
    <w:tmpl w:val="9050C378"/>
    <w:lvl w:ilvl="0" w:tplc="04100017">
      <w:start w:val="1"/>
      <w:numFmt w:val="lowerLetter"/>
      <w:lvlText w:val="%1)"/>
      <w:lvlJc w:val="left"/>
      <w:pPr>
        <w:ind w:left="720" w:hanging="360"/>
      </w:pPr>
    </w:lvl>
    <w:lvl w:ilvl="1" w:tplc="4EA80F7E">
      <w:start w:val="1"/>
      <w:numFmt w:val="lowerRoman"/>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39071125"/>
    <w:multiLevelType w:val="hybridMultilevel"/>
    <w:tmpl w:val="9050C378"/>
    <w:lvl w:ilvl="0" w:tplc="04100017">
      <w:start w:val="1"/>
      <w:numFmt w:val="lowerLetter"/>
      <w:lvlText w:val="%1)"/>
      <w:lvlJc w:val="left"/>
      <w:pPr>
        <w:ind w:left="720" w:hanging="360"/>
      </w:pPr>
    </w:lvl>
    <w:lvl w:ilvl="1" w:tplc="4EA80F7E">
      <w:start w:val="1"/>
      <w:numFmt w:val="lowerRoman"/>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40AD5E62"/>
    <w:multiLevelType w:val="hybridMultilevel"/>
    <w:tmpl w:val="9050C378"/>
    <w:lvl w:ilvl="0" w:tplc="04100017">
      <w:start w:val="1"/>
      <w:numFmt w:val="lowerLetter"/>
      <w:lvlText w:val="%1)"/>
      <w:lvlJc w:val="left"/>
      <w:pPr>
        <w:ind w:left="720" w:hanging="360"/>
      </w:pPr>
    </w:lvl>
    <w:lvl w:ilvl="1" w:tplc="4EA80F7E">
      <w:start w:val="1"/>
      <w:numFmt w:val="lowerRoman"/>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4276791B"/>
    <w:multiLevelType w:val="hybridMultilevel"/>
    <w:tmpl w:val="AE6634F2"/>
    <w:lvl w:ilvl="0" w:tplc="04100019">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1" w15:restartNumberingAfterBreak="0">
    <w:nsid w:val="49300310"/>
    <w:multiLevelType w:val="hybridMultilevel"/>
    <w:tmpl w:val="9050C378"/>
    <w:lvl w:ilvl="0" w:tplc="04100017">
      <w:start w:val="1"/>
      <w:numFmt w:val="lowerLetter"/>
      <w:lvlText w:val="%1)"/>
      <w:lvlJc w:val="left"/>
      <w:pPr>
        <w:ind w:left="720" w:hanging="360"/>
      </w:pPr>
    </w:lvl>
    <w:lvl w:ilvl="1" w:tplc="4EA80F7E">
      <w:start w:val="1"/>
      <w:numFmt w:val="lowerRoman"/>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C57666F"/>
    <w:multiLevelType w:val="hybridMultilevel"/>
    <w:tmpl w:val="9050C378"/>
    <w:lvl w:ilvl="0" w:tplc="04100017">
      <w:start w:val="1"/>
      <w:numFmt w:val="lowerLetter"/>
      <w:lvlText w:val="%1)"/>
      <w:lvlJc w:val="left"/>
      <w:pPr>
        <w:ind w:left="720" w:hanging="360"/>
      </w:pPr>
    </w:lvl>
    <w:lvl w:ilvl="1" w:tplc="4EA80F7E">
      <w:start w:val="1"/>
      <w:numFmt w:val="lowerRoman"/>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E1B207C"/>
    <w:multiLevelType w:val="hybridMultilevel"/>
    <w:tmpl w:val="B8BEE5BC"/>
    <w:lvl w:ilvl="0" w:tplc="D3A8940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5152778E"/>
    <w:multiLevelType w:val="hybridMultilevel"/>
    <w:tmpl w:val="9D8C6D28"/>
    <w:lvl w:ilvl="0" w:tplc="04100013">
      <w:start w:val="1"/>
      <w:numFmt w:val="upperRoman"/>
      <w:lvlText w:val="%1."/>
      <w:lvlJc w:val="right"/>
      <w:pPr>
        <w:ind w:left="1440" w:hanging="360"/>
      </w:pPr>
      <w:rPr>
        <w:rFonts w:hint="default"/>
      </w:r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5" w15:restartNumberingAfterBreak="0">
    <w:nsid w:val="55097F10"/>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554206B3"/>
    <w:multiLevelType w:val="multilevel"/>
    <w:tmpl w:val="0B88DE12"/>
    <w:lvl w:ilvl="0">
      <w:start w:val="1"/>
      <w:numFmt w:val="decimal"/>
      <w:lvlText w:val="%1."/>
      <w:lvlJc w:val="left"/>
      <w:pPr>
        <w:ind w:left="1428" w:hanging="360"/>
      </w:pPr>
    </w:lvl>
    <w:lvl w:ilvl="1">
      <w:start w:val="1"/>
      <w:numFmt w:val="decimal"/>
      <w:isLgl/>
      <w:lvlText w:val="%1.%2."/>
      <w:lvlJc w:val="left"/>
      <w:pPr>
        <w:ind w:left="1428" w:hanging="36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1788" w:hanging="72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148" w:hanging="108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508" w:hanging="1440"/>
      </w:pPr>
      <w:rPr>
        <w:rFonts w:hint="default"/>
      </w:rPr>
    </w:lvl>
    <w:lvl w:ilvl="8">
      <w:start w:val="1"/>
      <w:numFmt w:val="decimal"/>
      <w:isLgl/>
      <w:lvlText w:val="%1.%2.%3.%4.%5.%6.%7.%8.%9."/>
      <w:lvlJc w:val="left"/>
      <w:pPr>
        <w:ind w:left="2868" w:hanging="1800"/>
      </w:pPr>
      <w:rPr>
        <w:rFonts w:hint="default"/>
      </w:rPr>
    </w:lvl>
  </w:abstractNum>
  <w:abstractNum w:abstractNumId="27" w15:restartNumberingAfterBreak="0">
    <w:nsid w:val="55E0274B"/>
    <w:multiLevelType w:val="hybridMultilevel"/>
    <w:tmpl w:val="9050C378"/>
    <w:lvl w:ilvl="0" w:tplc="04100017">
      <w:start w:val="1"/>
      <w:numFmt w:val="lowerLetter"/>
      <w:lvlText w:val="%1)"/>
      <w:lvlJc w:val="left"/>
      <w:pPr>
        <w:ind w:left="720" w:hanging="360"/>
      </w:pPr>
    </w:lvl>
    <w:lvl w:ilvl="1" w:tplc="4EA80F7E">
      <w:start w:val="1"/>
      <w:numFmt w:val="lowerRoman"/>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56F23939"/>
    <w:multiLevelType w:val="hybridMultilevel"/>
    <w:tmpl w:val="A4F859F8"/>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5BA643A1"/>
    <w:multiLevelType w:val="hybridMultilevel"/>
    <w:tmpl w:val="9050C378"/>
    <w:lvl w:ilvl="0" w:tplc="04100017">
      <w:start w:val="1"/>
      <w:numFmt w:val="lowerLetter"/>
      <w:lvlText w:val="%1)"/>
      <w:lvlJc w:val="left"/>
      <w:pPr>
        <w:ind w:left="720" w:hanging="360"/>
      </w:pPr>
    </w:lvl>
    <w:lvl w:ilvl="1" w:tplc="4EA80F7E">
      <w:start w:val="1"/>
      <w:numFmt w:val="lowerRoman"/>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600E4F22"/>
    <w:multiLevelType w:val="hybridMultilevel"/>
    <w:tmpl w:val="7966D1DA"/>
    <w:lvl w:ilvl="0" w:tplc="D38C2CC2">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1" w15:restartNumberingAfterBreak="0">
    <w:nsid w:val="63CA0B42"/>
    <w:multiLevelType w:val="hybridMultilevel"/>
    <w:tmpl w:val="9050C378"/>
    <w:lvl w:ilvl="0" w:tplc="04100017">
      <w:start w:val="1"/>
      <w:numFmt w:val="lowerLetter"/>
      <w:lvlText w:val="%1)"/>
      <w:lvlJc w:val="left"/>
      <w:pPr>
        <w:ind w:left="720" w:hanging="360"/>
      </w:pPr>
    </w:lvl>
    <w:lvl w:ilvl="1" w:tplc="4EA80F7E">
      <w:start w:val="1"/>
      <w:numFmt w:val="lowerRoman"/>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64BC5DA4"/>
    <w:multiLevelType w:val="hybridMultilevel"/>
    <w:tmpl w:val="9050C378"/>
    <w:lvl w:ilvl="0" w:tplc="04100017">
      <w:start w:val="1"/>
      <w:numFmt w:val="lowerLetter"/>
      <w:lvlText w:val="%1)"/>
      <w:lvlJc w:val="left"/>
      <w:pPr>
        <w:ind w:left="720" w:hanging="360"/>
      </w:pPr>
    </w:lvl>
    <w:lvl w:ilvl="1" w:tplc="4EA80F7E">
      <w:start w:val="1"/>
      <w:numFmt w:val="lowerRoman"/>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692E50E6"/>
    <w:multiLevelType w:val="hybridMultilevel"/>
    <w:tmpl w:val="17DEFED6"/>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69621729"/>
    <w:multiLevelType w:val="hybridMultilevel"/>
    <w:tmpl w:val="6BF4F676"/>
    <w:lvl w:ilvl="0" w:tplc="04100015">
      <w:start w:val="1"/>
      <w:numFmt w:val="upperLetter"/>
      <w:lvlText w:val="%1."/>
      <w:lvlJc w:val="left"/>
      <w:pPr>
        <w:ind w:left="720" w:hanging="360"/>
      </w:pPr>
    </w:lvl>
    <w:lvl w:ilvl="1" w:tplc="CD000742">
      <w:start w:val="1"/>
      <w:numFmt w:val="low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E396288"/>
    <w:multiLevelType w:val="hybridMultilevel"/>
    <w:tmpl w:val="9D8A4CD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6EBB494E"/>
    <w:multiLevelType w:val="hybridMultilevel"/>
    <w:tmpl w:val="9050C378"/>
    <w:lvl w:ilvl="0" w:tplc="04100017">
      <w:start w:val="1"/>
      <w:numFmt w:val="lowerLetter"/>
      <w:lvlText w:val="%1)"/>
      <w:lvlJc w:val="left"/>
      <w:pPr>
        <w:ind w:left="720" w:hanging="360"/>
      </w:pPr>
    </w:lvl>
    <w:lvl w:ilvl="1" w:tplc="4EA80F7E">
      <w:start w:val="1"/>
      <w:numFmt w:val="lowerRoman"/>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6FCC2F9F"/>
    <w:multiLevelType w:val="hybridMultilevel"/>
    <w:tmpl w:val="E39EBCB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15:restartNumberingAfterBreak="0">
    <w:nsid w:val="744B44F3"/>
    <w:multiLevelType w:val="hybridMultilevel"/>
    <w:tmpl w:val="CB367CA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A0034EE"/>
    <w:multiLevelType w:val="hybridMultilevel"/>
    <w:tmpl w:val="AFB081DE"/>
    <w:lvl w:ilvl="0" w:tplc="3DA0914C">
      <w:start w:val="1"/>
      <w:numFmt w:val="lowerLetter"/>
      <w:lvlText w:val="%1)"/>
      <w:lvlJc w:val="left"/>
      <w:pPr>
        <w:ind w:left="1413" w:hanging="705"/>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num w:numId="1">
    <w:abstractNumId w:val="4"/>
  </w:num>
  <w:num w:numId="2">
    <w:abstractNumId w:val="26"/>
  </w:num>
  <w:num w:numId="3">
    <w:abstractNumId w:val="13"/>
  </w:num>
  <w:num w:numId="4">
    <w:abstractNumId w:val="35"/>
  </w:num>
  <w:num w:numId="5">
    <w:abstractNumId w:val="39"/>
  </w:num>
  <w:num w:numId="6">
    <w:abstractNumId w:val="9"/>
  </w:num>
  <w:num w:numId="7">
    <w:abstractNumId w:val="33"/>
  </w:num>
  <w:num w:numId="8">
    <w:abstractNumId w:val="37"/>
  </w:num>
  <w:num w:numId="9">
    <w:abstractNumId w:val="5"/>
  </w:num>
  <w:num w:numId="10">
    <w:abstractNumId w:val="34"/>
  </w:num>
  <w:num w:numId="11">
    <w:abstractNumId w:val="30"/>
  </w:num>
  <w:num w:numId="12">
    <w:abstractNumId w:val="24"/>
  </w:num>
  <w:num w:numId="13">
    <w:abstractNumId w:val="25"/>
  </w:num>
  <w:num w:numId="14">
    <w:abstractNumId w:val="3"/>
  </w:num>
  <w:num w:numId="15">
    <w:abstractNumId w:val="28"/>
  </w:num>
  <w:num w:numId="16">
    <w:abstractNumId w:val="8"/>
  </w:num>
  <w:num w:numId="17">
    <w:abstractNumId w:val="38"/>
  </w:num>
  <w:num w:numId="18">
    <w:abstractNumId w:val="2"/>
  </w:num>
  <w:num w:numId="19">
    <w:abstractNumId w:val="11"/>
  </w:num>
  <w:num w:numId="20">
    <w:abstractNumId w:val="0"/>
  </w:num>
  <w:num w:numId="21">
    <w:abstractNumId w:val="22"/>
  </w:num>
  <w:num w:numId="22">
    <w:abstractNumId w:val="15"/>
  </w:num>
  <w:num w:numId="23">
    <w:abstractNumId w:val="7"/>
  </w:num>
  <w:num w:numId="24">
    <w:abstractNumId w:val="10"/>
  </w:num>
  <w:num w:numId="25">
    <w:abstractNumId w:val="19"/>
  </w:num>
  <w:num w:numId="26">
    <w:abstractNumId w:val="12"/>
  </w:num>
  <w:num w:numId="27">
    <w:abstractNumId w:val="17"/>
  </w:num>
  <w:num w:numId="28">
    <w:abstractNumId w:val="29"/>
  </w:num>
  <w:num w:numId="29">
    <w:abstractNumId w:val="31"/>
  </w:num>
  <w:num w:numId="30">
    <w:abstractNumId w:val="21"/>
  </w:num>
  <w:num w:numId="31">
    <w:abstractNumId w:val="32"/>
  </w:num>
  <w:num w:numId="32">
    <w:abstractNumId w:val="27"/>
  </w:num>
  <w:num w:numId="33">
    <w:abstractNumId w:val="36"/>
  </w:num>
  <w:num w:numId="34">
    <w:abstractNumId w:val="18"/>
  </w:num>
  <w:num w:numId="35">
    <w:abstractNumId w:val="20"/>
  </w:num>
  <w:num w:numId="36">
    <w:abstractNumId w:val="14"/>
  </w:num>
  <w:num w:numId="37">
    <w:abstractNumId w:val="6"/>
  </w:num>
  <w:num w:numId="38">
    <w:abstractNumId w:val="1"/>
  </w:num>
  <w:num w:numId="39">
    <w:abstractNumId w:val="16"/>
  </w:num>
  <w:num w:numId="4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DF0"/>
    <w:rsid w:val="00003D06"/>
    <w:rsid w:val="00015EA5"/>
    <w:rsid w:val="00032702"/>
    <w:rsid w:val="000347A9"/>
    <w:rsid w:val="00041077"/>
    <w:rsid w:val="00054FCF"/>
    <w:rsid w:val="00064B18"/>
    <w:rsid w:val="00073757"/>
    <w:rsid w:val="000A0BF2"/>
    <w:rsid w:val="000A2659"/>
    <w:rsid w:val="000C45C7"/>
    <w:rsid w:val="000E209A"/>
    <w:rsid w:val="000F0487"/>
    <w:rsid w:val="00113734"/>
    <w:rsid w:val="00121D1F"/>
    <w:rsid w:val="00135D85"/>
    <w:rsid w:val="001674B6"/>
    <w:rsid w:val="0017052C"/>
    <w:rsid w:val="00194256"/>
    <w:rsid w:val="001A17B3"/>
    <w:rsid w:val="001B042A"/>
    <w:rsid w:val="001B0666"/>
    <w:rsid w:val="001B623D"/>
    <w:rsid w:val="001D7C85"/>
    <w:rsid w:val="001F591C"/>
    <w:rsid w:val="00217729"/>
    <w:rsid w:val="00217B21"/>
    <w:rsid w:val="00223C20"/>
    <w:rsid w:val="00261900"/>
    <w:rsid w:val="002813C0"/>
    <w:rsid w:val="00292ECF"/>
    <w:rsid w:val="002A57F4"/>
    <w:rsid w:val="002A6BC1"/>
    <w:rsid w:val="0033550F"/>
    <w:rsid w:val="0033651B"/>
    <w:rsid w:val="00337EB4"/>
    <w:rsid w:val="00341900"/>
    <w:rsid w:val="003851E8"/>
    <w:rsid w:val="003945AF"/>
    <w:rsid w:val="003C5420"/>
    <w:rsid w:val="003D3954"/>
    <w:rsid w:val="00404656"/>
    <w:rsid w:val="004129A5"/>
    <w:rsid w:val="00421AFC"/>
    <w:rsid w:val="00441336"/>
    <w:rsid w:val="00446624"/>
    <w:rsid w:val="00460DDA"/>
    <w:rsid w:val="00473D61"/>
    <w:rsid w:val="004849FA"/>
    <w:rsid w:val="004940EB"/>
    <w:rsid w:val="004F094A"/>
    <w:rsid w:val="004F421A"/>
    <w:rsid w:val="00504BF1"/>
    <w:rsid w:val="0050707C"/>
    <w:rsid w:val="005256FC"/>
    <w:rsid w:val="00527929"/>
    <w:rsid w:val="005345C6"/>
    <w:rsid w:val="00535363"/>
    <w:rsid w:val="00551B91"/>
    <w:rsid w:val="00553583"/>
    <w:rsid w:val="00573771"/>
    <w:rsid w:val="005A5D91"/>
    <w:rsid w:val="005B09A2"/>
    <w:rsid w:val="005B1E44"/>
    <w:rsid w:val="005C357E"/>
    <w:rsid w:val="005C67AA"/>
    <w:rsid w:val="005E42B0"/>
    <w:rsid w:val="00613714"/>
    <w:rsid w:val="00647988"/>
    <w:rsid w:val="00673BC2"/>
    <w:rsid w:val="00683B68"/>
    <w:rsid w:val="006943F9"/>
    <w:rsid w:val="006B4BDF"/>
    <w:rsid w:val="006D26DC"/>
    <w:rsid w:val="006F27E2"/>
    <w:rsid w:val="00703A11"/>
    <w:rsid w:val="00724086"/>
    <w:rsid w:val="00744C71"/>
    <w:rsid w:val="007511D3"/>
    <w:rsid w:val="00754A37"/>
    <w:rsid w:val="007662FF"/>
    <w:rsid w:val="007702EA"/>
    <w:rsid w:val="007A035C"/>
    <w:rsid w:val="007B3ABA"/>
    <w:rsid w:val="007B49B3"/>
    <w:rsid w:val="007B5F4A"/>
    <w:rsid w:val="007E0907"/>
    <w:rsid w:val="00821D48"/>
    <w:rsid w:val="008262CC"/>
    <w:rsid w:val="008333F4"/>
    <w:rsid w:val="008365E4"/>
    <w:rsid w:val="008770AF"/>
    <w:rsid w:val="00882552"/>
    <w:rsid w:val="0088420A"/>
    <w:rsid w:val="008B0DE2"/>
    <w:rsid w:val="008B75DD"/>
    <w:rsid w:val="008C56E5"/>
    <w:rsid w:val="008E353F"/>
    <w:rsid w:val="008E48BD"/>
    <w:rsid w:val="008F6296"/>
    <w:rsid w:val="0090571E"/>
    <w:rsid w:val="00930359"/>
    <w:rsid w:val="009306FC"/>
    <w:rsid w:val="009420E4"/>
    <w:rsid w:val="009429A7"/>
    <w:rsid w:val="00974C49"/>
    <w:rsid w:val="009838FD"/>
    <w:rsid w:val="00985556"/>
    <w:rsid w:val="00986130"/>
    <w:rsid w:val="009C0985"/>
    <w:rsid w:val="009D5266"/>
    <w:rsid w:val="00A0015C"/>
    <w:rsid w:val="00A07EF3"/>
    <w:rsid w:val="00A308C3"/>
    <w:rsid w:val="00A51ADB"/>
    <w:rsid w:val="00A70DB1"/>
    <w:rsid w:val="00A73384"/>
    <w:rsid w:val="00A74FE5"/>
    <w:rsid w:val="00AA5EBE"/>
    <w:rsid w:val="00AC2408"/>
    <w:rsid w:val="00AE6F14"/>
    <w:rsid w:val="00AF2177"/>
    <w:rsid w:val="00B17C8B"/>
    <w:rsid w:val="00B27EA9"/>
    <w:rsid w:val="00B420BC"/>
    <w:rsid w:val="00B43000"/>
    <w:rsid w:val="00B60507"/>
    <w:rsid w:val="00B6258A"/>
    <w:rsid w:val="00B65D34"/>
    <w:rsid w:val="00B820C7"/>
    <w:rsid w:val="00B83A59"/>
    <w:rsid w:val="00B92658"/>
    <w:rsid w:val="00BB26BB"/>
    <w:rsid w:val="00BD2328"/>
    <w:rsid w:val="00C3010C"/>
    <w:rsid w:val="00C3497B"/>
    <w:rsid w:val="00C354C0"/>
    <w:rsid w:val="00C53821"/>
    <w:rsid w:val="00C5548F"/>
    <w:rsid w:val="00C6050E"/>
    <w:rsid w:val="00C712AC"/>
    <w:rsid w:val="00C7195A"/>
    <w:rsid w:val="00C80F6E"/>
    <w:rsid w:val="00C958B3"/>
    <w:rsid w:val="00CB04BF"/>
    <w:rsid w:val="00CC188B"/>
    <w:rsid w:val="00CC3192"/>
    <w:rsid w:val="00CD024A"/>
    <w:rsid w:val="00CD1E89"/>
    <w:rsid w:val="00CD24D7"/>
    <w:rsid w:val="00CD4A54"/>
    <w:rsid w:val="00CD7DAC"/>
    <w:rsid w:val="00CE3F88"/>
    <w:rsid w:val="00D071CB"/>
    <w:rsid w:val="00D108A9"/>
    <w:rsid w:val="00D17D6F"/>
    <w:rsid w:val="00D248D1"/>
    <w:rsid w:val="00D30AC6"/>
    <w:rsid w:val="00D5451F"/>
    <w:rsid w:val="00D5458C"/>
    <w:rsid w:val="00D57DF0"/>
    <w:rsid w:val="00D842F2"/>
    <w:rsid w:val="00D94B5E"/>
    <w:rsid w:val="00D94CB8"/>
    <w:rsid w:val="00DD3327"/>
    <w:rsid w:val="00DE3CDD"/>
    <w:rsid w:val="00DF11B8"/>
    <w:rsid w:val="00E0296B"/>
    <w:rsid w:val="00E15EAF"/>
    <w:rsid w:val="00E1630E"/>
    <w:rsid w:val="00E306B2"/>
    <w:rsid w:val="00E74C0C"/>
    <w:rsid w:val="00E81E45"/>
    <w:rsid w:val="00E8313B"/>
    <w:rsid w:val="00EA1781"/>
    <w:rsid w:val="00EB397A"/>
    <w:rsid w:val="00EB668E"/>
    <w:rsid w:val="00EE448E"/>
    <w:rsid w:val="00F23B2F"/>
    <w:rsid w:val="00F32BF0"/>
    <w:rsid w:val="00F36CF3"/>
    <w:rsid w:val="00F44338"/>
    <w:rsid w:val="00F66D6C"/>
    <w:rsid w:val="00F944D5"/>
    <w:rsid w:val="00FC3452"/>
    <w:rsid w:val="00FD16C6"/>
    <w:rsid w:val="00FD203B"/>
    <w:rsid w:val="00FD3E72"/>
    <w:rsid w:val="00FE2BA8"/>
    <w:rsid w:val="00FF2A5C"/>
    <w:rsid w:val="00FF2CD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8D6CD"/>
  <w15:docId w15:val="{DE04111C-88DC-4DE7-9FA8-F7BB2A154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E209A"/>
    <w:pPr>
      <w:widowControl w:val="0"/>
    </w:pPr>
    <w:rPr>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D57DF0"/>
    <w:pPr>
      <w:autoSpaceDE w:val="0"/>
      <w:autoSpaceDN w:val="0"/>
      <w:adjustRightInd w:val="0"/>
      <w:spacing w:after="0" w:line="240" w:lineRule="auto"/>
    </w:pPr>
    <w:rPr>
      <w:rFonts w:ascii="Times New Roman" w:hAnsi="Times New Roman" w:cs="Times New Roman"/>
      <w:color w:val="000000"/>
      <w:sz w:val="24"/>
      <w:szCs w:val="24"/>
    </w:rPr>
  </w:style>
  <w:style w:type="paragraph" w:styleId="Intestazione">
    <w:name w:val="header"/>
    <w:basedOn w:val="Normale"/>
    <w:link w:val="IntestazioneCarattere"/>
    <w:uiPriority w:val="99"/>
    <w:unhideWhenUsed/>
    <w:rsid w:val="006B4BDF"/>
    <w:pPr>
      <w:widowControl/>
      <w:tabs>
        <w:tab w:val="center" w:pos="4819"/>
        <w:tab w:val="right" w:pos="9638"/>
      </w:tabs>
      <w:spacing w:after="0" w:line="240" w:lineRule="auto"/>
    </w:pPr>
    <w:rPr>
      <w:lang w:val="it-IT"/>
    </w:rPr>
  </w:style>
  <w:style w:type="character" w:customStyle="1" w:styleId="IntestazioneCarattere">
    <w:name w:val="Intestazione Carattere"/>
    <w:basedOn w:val="Carpredefinitoparagrafo"/>
    <w:link w:val="Intestazione"/>
    <w:uiPriority w:val="99"/>
    <w:rsid w:val="006B4BDF"/>
  </w:style>
  <w:style w:type="paragraph" w:styleId="Pidipagina">
    <w:name w:val="footer"/>
    <w:basedOn w:val="Normale"/>
    <w:link w:val="PidipaginaCarattere"/>
    <w:uiPriority w:val="99"/>
    <w:unhideWhenUsed/>
    <w:rsid w:val="006B4BDF"/>
    <w:pPr>
      <w:widowControl/>
      <w:tabs>
        <w:tab w:val="center" w:pos="4819"/>
        <w:tab w:val="right" w:pos="9638"/>
      </w:tabs>
      <w:spacing w:after="0" w:line="240" w:lineRule="auto"/>
    </w:pPr>
    <w:rPr>
      <w:lang w:val="it-IT"/>
    </w:rPr>
  </w:style>
  <w:style w:type="character" w:customStyle="1" w:styleId="PidipaginaCarattere">
    <w:name w:val="Piè di pagina Carattere"/>
    <w:basedOn w:val="Carpredefinitoparagrafo"/>
    <w:link w:val="Pidipagina"/>
    <w:uiPriority w:val="99"/>
    <w:rsid w:val="006B4BDF"/>
  </w:style>
  <w:style w:type="paragraph" w:styleId="Testofumetto">
    <w:name w:val="Balloon Text"/>
    <w:basedOn w:val="Normale"/>
    <w:link w:val="TestofumettoCarattere"/>
    <w:uiPriority w:val="99"/>
    <w:semiHidden/>
    <w:unhideWhenUsed/>
    <w:rsid w:val="00C3010C"/>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3010C"/>
    <w:rPr>
      <w:rFonts w:ascii="Tahoma" w:hAnsi="Tahoma" w:cs="Tahoma"/>
      <w:sz w:val="16"/>
      <w:szCs w:val="16"/>
      <w:lang w:val="en-US"/>
    </w:rPr>
  </w:style>
  <w:style w:type="paragraph" w:styleId="Paragrafoelenco">
    <w:name w:val="List Paragraph"/>
    <w:aliases w:val="Elenco num ARGEA,List Paragraph1,Table of contents numbered,Normal bullet 2,Bullet list,Numbered List,Bullet 1,1st level - Bullet List Paragraph,Lettre d'introduction,List Paragraph à moi,Paragraph,Bullet EY,Medium Grid 1 - Accent 21,Ha"/>
    <w:basedOn w:val="Normale"/>
    <w:link w:val="ParagrafoelencoCarattere"/>
    <w:uiPriority w:val="34"/>
    <w:qFormat/>
    <w:rsid w:val="00A0015C"/>
    <w:pPr>
      <w:ind w:left="720"/>
      <w:contextualSpacing/>
    </w:pPr>
  </w:style>
  <w:style w:type="character" w:styleId="Rimandocommento">
    <w:name w:val="annotation reference"/>
    <w:basedOn w:val="Carpredefinitoparagrafo"/>
    <w:uiPriority w:val="99"/>
    <w:semiHidden/>
    <w:unhideWhenUsed/>
    <w:rsid w:val="008E353F"/>
    <w:rPr>
      <w:sz w:val="16"/>
      <w:szCs w:val="16"/>
    </w:rPr>
  </w:style>
  <w:style w:type="paragraph" w:styleId="Testocommento">
    <w:name w:val="annotation text"/>
    <w:basedOn w:val="Normale"/>
    <w:link w:val="TestocommentoCarattere"/>
    <w:uiPriority w:val="99"/>
    <w:semiHidden/>
    <w:unhideWhenUsed/>
    <w:rsid w:val="008E353F"/>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8E353F"/>
    <w:rPr>
      <w:sz w:val="20"/>
      <w:szCs w:val="20"/>
      <w:lang w:val="en-US"/>
    </w:rPr>
  </w:style>
  <w:style w:type="paragraph" w:styleId="Soggettocommento">
    <w:name w:val="annotation subject"/>
    <w:basedOn w:val="Testocommento"/>
    <w:next w:val="Testocommento"/>
    <w:link w:val="SoggettocommentoCarattere"/>
    <w:uiPriority w:val="99"/>
    <w:semiHidden/>
    <w:unhideWhenUsed/>
    <w:rsid w:val="008E353F"/>
    <w:rPr>
      <w:b/>
      <w:bCs/>
    </w:rPr>
  </w:style>
  <w:style w:type="character" w:customStyle="1" w:styleId="SoggettocommentoCarattere">
    <w:name w:val="Soggetto commento Carattere"/>
    <w:basedOn w:val="TestocommentoCarattere"/>
    <w:link w:val="Soggettocommento"/>
    <w:uiPriority w:val="99"/>
    <w:semiHidden/>
    <w:rsid w:val="008E353F"/>
    <w:rPr>
      <w:b/>
      <w:bCs/>
      <w:sz w:val="20"/>
      <w:szCs w:val="20"/>
      <w:lang w:val="en-US"/>
    </w:rPr>
  </w:style>
  <w:style w:type="paragraph" w:customStyle="1" w:styleId="Standard">
    <w:name w:val="Standard"/>
    <w:rsid w:val="005E42B0"/>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character" w:styleId="Collegamentoipertestuale">
    <w:name w:val="Hyperlink"/>
    <w:basedOn w:val="Carpredefinitoparagrafo"/>
    <w:uiPriority w:val="99"/>
    <w:unhideWhenUsed/>
    <w:rsid w:val="00B60507"/>
    <w:rPr>
      <w:color w:val="0000FF" w:themeColor="hyperlink"/>
      <w:u w:val="single"/>
    </w:rPr>
  </w:style>
  <w:style w:type="paragraph" w:styleId="Testonotaapidipagina">
    <w:name w:val="footnote text"/>
    <w:basedOn w:val="Normale"/>
    <w:link w:val="TestonotaapidipaginaCarattere"/>
    <w:uiPriority w:val="99"/>
    <w:semiHidden/>
    <w:unhideWhenUsed/>
    <w:rsid w:val="00F23B2F"/>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F23B2F"/>
    <w:rPr>
      <w:sz w:val="20"/>
      <w:szCs w:val="20"/>
      <w:lang w:val="en-US"/>
    </w:rPr>
  </w:style>
  <w:style w:type="character" w:styleId="Rimandonotaapidipagina">
    <w:name w:val="footnote reference"/>
    <w:basedOn w:val="Carpredefinitoparagrafo"/>
    <w:uiPriority w:val="99"/>
    <w:semiHidden/>
    <w:unhideWhenUsed/>
    <w:rsid w:val="00F23B2F"/>
    <w:rPr>
      <w:vertAlign w:val="superscript"/>
    </w:rPr>
  </w:style>
  <w:style w:type="table" w:styleId="Grigliatabella">
    <w:name w:val="Table Grid"/>
    <w:basedOn w:val="Tabellanormale"/>
    <w:uiPriority w:val="99"/>
    <w:rsid w:val="00D108A9"/>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agrafoelencoCarattere">
    <w:name w:val="Paragrafo elenco Carattere"/>
    <w:aliases w:val="Elenco num ARGEA Carattere,List Paragraph1 Carattere,Table of contents numbered Carattere,Normal bullet 2 Carattere,Bullet list Carattere,Numbered List Carattere,Bullet 1 Carattere,1st level - Bullet List Paragraph Carattere"/>
    <w:basedOn w:val="Carpredefinitoparagrafo"/>
    <w:link w:val="Paragrafoelenco"/>
    <w:uiPriority w:val="34"/>
    <w:rsid w:val="00D108A9"/>
    <w:rPr>
      <w:lang w:val="en-US"/>
    </w:rPr>
  </w:style>
  <w:style w:type="character" w:styleId="Menzionenonrisolta">
    <w:name w:val="Unresolved Mention"/>
    <w:basedOn w:val="Carpredefinitoparagrafo"/>
    <w:uiPriority w:val="99"/>
    <w:semiHidden/>
    <w:unhideWhenUsed/>
    <w:rsid w:val="00CE3F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zonaovest@legalmail.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EFDDD1-01F5-491A-BDBD-B77255CB5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1527</Words>
  <Characters>8708</Characters>
  <Application>Microsoft Office Word</Application>
  <DocSecurity>0</DocSecurity>
  <Lines>72</Lines>
  <Paragraphs>20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Rocco Ballacchino</dc:creator>
  <cp:lastModifiedBy>Rocco Ballacchino - Zona Ovest Torino</cp:lastModifiedBy>
  <cp:revision>2</cp:revision>
  <cp:lastPrinted>2021-10-22T07:26:00Z</cp:lastPrinted>
  <dcterms:created xsi:type="dcterms:W3CDTF">2021-11-15T09:07:00Z</dcterms:created>
  <dcterms:modified xsi:type="dcterms:W3CDTF">2021-11-15T09:07:00Z</dcterms:modified>
</cp:coreProperties>
</file>